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64166" w14:textId="77777777" w:rsidR="00A01655" w:rsidRPr="008A57FE" w:rsidRDefault="00A01655" w:rsidP="00A01655">
      <w:pPr>
        <w:jc w:val="center"/>
        <w:rPr>
          <w:color w:val="000000"/>
        </w:rPr>
      </w:pPr>
      <w:bookmarkStart w:id="0" w:name="_GoBack"/>
      <w:bookmarkEnd w:id="0"/>
      <w:r w:rsidRPr="008A57FE">
        <w:rPr>
          <w:b/>
          <w:noProof/>
          <w:sz w:val="32"/>
          <w:szCs w:val="32"/>
        </w:rPr>
        <w:drawing>
          <wp:inline distT="0" distB="0" distL="0" distR="0" wp14:anchorId="2AC056D2" wp14:editId="2FCF8291">
            <wp:extent cx="4905375" cy="781050"/>
            <wp:effectExtent l="0" t="0" r="0" b="0"/>
            <wp:docPr id="3" name="Рисунок 3" descr="эмпири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пирика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79389" w14:textId="77777777" w:rsidR="00A01655" w:rsidRPr="008A57FE" w:rsidRDefault="00A01655" w:rsidP="00A01655">
      <w:pPr>
        <w:spacing w:after="0" w:line="240" w:lineRule="auto"/>
        <w:ind w:left="-540" w:firstLine="6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57FE">
        <w:rPr>
          <w:rFonts w:ascii="Times New Roman" w:eastAsia="Times New Roman" w:hAnsi="Times New Roman" w:cs="Times New Roman"/>
          <w:sz w:val="20"/>
          <w:szCs w:val="20"/>
        </w:rPr>
        <w:t xml:space="preserve">Россия, 625000, г. Тюмень, ул. М.Сперанского, 37 кв.56  тел. 8 929 266 06 90 e-mail: </w:t>
      </w:r>
      <w:hyperlink r:id="rId10" w:history="1">
        <w:r w:rsidRPr="008A57FE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sociologos@bk.ru</w:t>
        </w:r>
      </w:hyperlink>
    </w:p>
    <w:p w14:paraId="6E03D26C" w14:textId="77777777" w:rsidR="00A01655" w:rsidRPr="008A57FE" w:rsidRDefault="00A01655" w:rsidP="00A01655">
      <w:pPr>
        <w:spacing w:after="0" w:line="240" w:lineRule="auto"/>
        <w:ind w:left="-540" w:firstLine="6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57FE">
        <w:rPr>
          <w:rFonts w:ascii="Times New Roman" w:eastAsia="Times New Roman" w:hAnsi="Times New Roman" w:cs="Times New Roman"/>
          <w:sz w:val="20"/>
          <w:szCs w:val="20"/>
        </w:rPr>
        <w:t>ИНН/КПП 7203342002/720301001  р/с 40702810200020018429  в Филиале №6602 ВТБ 24 (ПАО)   к/с 30101810965770000413 БИК 046577413</w:t>
      </w:r>
    </w:p>
    <w:p w14:paraId="23AC6967" w14:textId="77777777" w:rsidR="008435A7" w:rsidRPr="008A57FE" w:rsidRDefault="008435A7" w:rsidP="0084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46B1D" w14:textId="77777777" w:rsidR="009B4A69" w:rsidRPr="008A57FE" w:rsidRDefault="009B4A69" w:rsidP="0084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DF114" w14:textId="77777777" w:rsidR="009B4A69" w:rsidRPr="008A57FE" w:rsidRDefault="009B4A69" w:rsidP="0084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67949" w14:textId="77777777" w:rsidR="008435A7" w:rsidRPr="008A57FE" w:rsidRDefault="008435A7" w:rsidP="0084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7CA61" w14:textId="77777777" w:rsidR="008435A7" w:rsidRPr="008A57FE" w:rsidRDefault="008435A7" w:rsidP="0084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B8B16" w14:textId="77777777" w:rsidR="008435A7" w:rsidRPr="008A57FE" w:rsidRDefault="008435A7" w:rsidP="008435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Аналитический отчет по результатам массового опроса</w:t>
      </w:r>
    </w:p>
    <w:p w14:paraId="0693860A" w14:textId="77777777" w:rsidR="008435A7" w:rsidRPr="008A57FE" w:rsidRDefault="008435A7" w:rsidP="008435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«Поведенческие факторы риска неинфекционных заболеваний у жителей ХМАО-ЮГРЫ»</w:t>
      </w:r>
    </w:p>
    <w:p w14:paraId="6489E634" w14:textId="77777777" w:rsidR="008435A7" w:rsidRPr="008A57FE" w:rsidRDefault="008435A7" w:rsidP="008435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1380D" w14:textId="77777777" w:rsidR="008435A7" w:rsidRPr="008A57FE" w:rsidRDefault="008435A7" w:rsidP="008435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0186C" w14:textId="77777777" w:rsidR="008435A7" w:rsidRPr="008A57FE" w:rsidRDefault="008435A7" w:rsidP="008435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5CEEF" w14:textId="77777777" w:rsidR="008435A7" w:rsidRPr="008A57FE" w:rsidRDefault="008435A7" w:rsidP="00843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14:paraId="42B08FA6" w14:textId="77777777" w:rsidR="008435A7" w:rsidRPr="008A57FE" w:rsidRDefault="00A01655" w:rsidP="00843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Рупп С.В.</w:t>
      </w:r>
    </w:p>
    <w:p w14:paraId="0A83B191" w14:textId="77777777" w:rsidR="008435A7" w:rsidRPr="008A57FE" w:rsidRDefault="008435A7" w:rsidP="00843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793FCE7B" w14:textId="77777777" w:rsidR="008435A7" w:rsidRPr="008A57FE" w:rsidRDefault="006F68A7" w:rsidP="00843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Пикунова Ю.В.</w:t>
      </w:r>
    </w:p>
    <w:p w14:paraId="1FE1377A" w14:textId="77777777" w:rsidR="008435A7" w:rsidRPr="008A57FE" w:rsidRDefault="008435A7" w:rsidP="00843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1A014A" w14:textId="77777777" w:rsidR="008435A7" w:rsidRPr="008A57FE" w:rsidRDefault="008435A7" w:rsidP="00843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B02FAC" w14:textId="77777777" w:rsidR="008435A7" w:rsidRPr="008A57FE" w:rsidRDefault="008435A7" w:rsidP="00843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21D7BE" w14:textId="77777777" w:rsidR="008435A7" w:rsidRPr="008A57FE" w:rsidRDefault="008435A7" w:rsidP="00843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5E49F8" w14:textId="77777777" w:rsidR="008435A7" w:rsidRPr="008A57FE" w:rsidRDefault="008435A7" w:rsidP="00843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48A6E8" w14:textId="77777777" w:rsidR="008435A7" w:rsidRPr="008A57FE" w:rsidRDefault="008435A7" w:rsidP="00843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37D6D7" w14:textId="77777777" w:rsidR="008435A7" w:rsidRPr="008A57FE" w:rsidRDefault="008435A7" w:rsidP="00843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39D7A9" w14:textId="289FFBD9" w:rsidR="008435A7" w:rsidRPr="008A57FE" w:rsidRDefault="001B2B3A" w:rsidP="008435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Тюмень, 20</w:t>
      </w:r>
      <w:r w:rsidR="006F68A7" w:rsidRPr="008A57FE">
        <w:rPr>
          <w:rFonts w:ascii="Times New Roman" w:hAnsi="Times New Roman" w:cs="Times New Roman"/>
          <w:sz w:val="28"/>
          <w:szCs w:val="28"/>
        </w:rPr>
        <w:t>2</w:t>
      </w:r>
      <w:r w:rsidR="009D024E">
        <w:rPr>
          <w:rFonts w:ascii="Times New Roman" w:hAnsi="Times New Roman" w:cs="Times New Roman"/>
          <w:sz w:val="28"/>
          <w:szCs w:val="28"/>
        </w:rPr>
        <w:t>4</w:t>
      </w:r>
      <w:r w:rsidR="008435A7" w:rsidRPr="008A57FE">
        <w:rPr>
          <w:rFonts w:ascii="Times New Roman" w:hAnsi="Times New Roman" w:cs="Times New Roman"/>
          <w:sz w:val="28"/>
          <w:szCs w:val="28"/>
        </w:rPr>
        <w:br w:type="page"/>
      </w:r>
    </w:p>
    <w:p w14:paraId="62135B6A" w14:textId="77777777" w:rsidR="00750E74" w:rsidRPr="008A57FE" w:rsidRDefault="00293BF7" w:rsidP="00293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8376282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BA6D65D" w14:textId="77777777" w:rsidR="0062554D" w:rsidRPr="008A57FE" w:rsidRDefault="0062554D">
          <w:pPr>
            <w:pStyle w:val="a5"/>
          </w:pPr>
        </w:p>
        <w:p w14:paraId="6A7A73FE" w14:textId="39930302" w:rsidR="00C7077B" w:rsidRPr="00C7077B" w:rsidRDefault="00A876E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A57FE">
            <w:fldChar w:fldCharType="begin"/>
          </w:r>
          <w:r w:rsidR="0062554D" w:rsidRPr="008A57FE">
            <w:instrText xml:space="preserve"> TOC \o "1-3" \h \z \u </w:instrText>
          </w:r>
          <w:r w:rsidRPr="008A57FE">
            <w:fldChar w:fldCharType="separate"/>
          </w:r>
          <w:hyperlink w:anchor="_Toc77631376" w:history="1">
            <w:r w:rsidR="00C7077B" w:rsidRPr="00C7077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_Toc77631376 \h </w:instrTex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E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C0B8AD" w14:textId="1670D603" w:rsidR="00C7077B" w:rsidRPr="00C7077B" w:rsidRDefault="00C774F4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7631377" w:history="1">
            <w:r w:rsidR="00C7077B" w:rsidRPr="00C7077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Описание выборочной совокупности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_Toc77631377 \h </w:instrTex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E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79CA25" w14:textId="7C1EC52C" w:rsidR="00C7077B" w:rsidRPr="00C7077B" w:rsidRDefault="00C774F4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7631378" w:history="1">
            <w:r w:rsidR="00C7077B" w:rsidRPr="00C7077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Причины развития неинфекционных заболеваний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_Toc77631378 \h </w:instrTex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E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4CCCAE" w14:textId="41FC7DFC" w:rsidR="00C7077B" w:rsidRPr="00C7077B" w:rsidRDefault="00C774F4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7631379" w:history="1">
            <w:r w:rsidR="00C7077B" w:rsidRPr="00C7077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Вредные привычки как фактор развития неинфекционных заболеваний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_Toc77631379 \h </w:instrTex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E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54DD84" w14:textId="6FE76B28" w:rsidR="00C7077B" w:rsidRPr="00C7077B" w:rsidRDefault="00C774F4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7631380" w:history="1">
            <w:r w:rsidR="00C7077B" w:rsidRPr="00C7077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Питание, сон и физическая активность как факторы развития неинфекционных заболеваний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_Toc77631380 \h </w:instrTex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E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C2F489" w14:textId="04EE0000" w:rsidR="00C7077B" w:rsidRPr="00C7077B" w:rsidRDefault="00C774F4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7631381" w:history="1">
            <w:r w:rsidR="00C7077B" w:rsidRPr="00C7077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Состояние здоровья респондентов и отношение к здоровому образу жизни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_Toc77631381 \h </w:instrTex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E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2BEE9C" w14:textId="072C35EA" w:rsidR="00C7077B" w:rsidRPr="00C7077B" w:rsidRDefault="00C774F4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7631382" w:history="1">
            <w:r w:rsidR="00C7077B" w:rsidRPr="00C7077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_Toc77631382 \h </w:instrTex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E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6D8B0D" w14:textId="61586F6D" w:rsidR="00C7077B" w:rsidRPr="00C7077B" w:rsidRDefault="00C774F4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7631383" w:history="1">
            <w:r w:rsidR="00C7077B" w:rsidRPr="00C7077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РЕКОМЕНДАЦИИ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_Toc77631383 \h </w:instrTex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E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7C23ED" w14:textId="63720ACB" w:rsidR="00C7077B" w:rsidRDefault="00C774F4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77631384" w:history="1">
            <w:r w:rsidR="00C7077B" w:rsidRPr="00C7077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_Toc77631384 \h </w:instrTex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E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C7077B" w:rsidRPr="00C70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7B0965" w14:textId="77777777" w:rsidR="0062554D" w:rsidRPr="008A57FE" w:rsidRDefault="00A876EF">
          <w:r w:rsidRPr="008A57FE">
            <w:fldChar w:fldCharType="end"/>
          </w:r>
        </w:p>
      </w:sdtContent>
    </w:sdt>
    <w:p w14:paraId="6B2460C6" w14:textId="77777777" w:rsidR="00293BF7" w:rsidRPr="008A57FE" w:rsidRDefault="00293BF7">
      <w:pPr>
        <w:rPr>
          <w:rFonts w:ascii="Times New Roman" w:hAnsi="Times New Roman" w:cs="Times New Roman"/>
          <w:b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A17A26" w14:textId="77777777" w:rsidR="00293BF7" w:rsidRPr="008A57FE" w:rsidRDefault="00293BF7" w:rsidP="00293BF7">
      <w:pPr>
        <w:pStyle w:val="2"/>
      </w:pPr>
      <w:bookmarkStart w:id="1" w:name="_Toc77631376"/>
      <w:r w:rsidRPr="008A57FE">
        <w:lastRenderedPageBreak/>
        <w:t>ВВЕДЕНИЕ</w:t>
      </w:r>
      <w:bookmarkEnd w:id="1"/>
    </w:p>
    <w:p w14:paraId="66D7E522" w14:textId="77777777" w:rsidR="00293BF7" w:rsidRPr="008A57FE" w:rsidRDefault="00293BF7" w:rsidP="00293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E47C2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8A57FE">
        <w:rPr>
          <w:rFonts w:ascii="Times New Roman" w:hAnsi="Times New Roman" w:cs="Times New Roman"/>
          <w:sz w:val="28"/>
          <w:szCs w:val="28"/>
        </w:rPr>
        <w:t xml:space="preserve">Под неинфекционными заболеваниями (НИЗ), или </w:t>
      </w:r>
      <w:r w:rsidR="007F2B89" w:rsidRPr="008A57FE">
        <w:rPr>
          <w:rFonts w:ascii="Times New Roman" w:hAnsi="Times New Roman" w:cs="Times New Roman"/>
          <w:sz w:val="28"/>
          <w:szCs w:val="28"/>
        </w:rPr>
        <w:t>по-другому</w:t>
      </w:r>
      <w:r w:rsidRPr="008A57FE">
        <w:rPr>
          <w:rFonts w:ascii="Times New Roman" w:hAnsi="Times New Roman" w:cs="Times New Roman"/>
          <w:sz w:val="28"/>
          <w:szCs w:val="28"/>
        </w:rPr>
        <w:t xml:space="preserve"> хроническими заболеваниями понимаются заболевания, которые не передаются от человека человеку. Неинфекционные заболевания принято делить на 4 группы: </w:t>
      </w:r>
      <w:r w:rsidR="007F2B89" w:rsidRPr="008A57FE">
        <w:rPr>
          <w:rFonts w:ascii="Times New Roman" w:hAnsi="Times New Roman" w:cs="Times New Roman"/>
          <w:sz w:val="28"/>
          <w:szCs w:val="28"/>
        </w:rPr>
        <w:t>сердечно-сосудистые</w:t>
      </w:r>
      <w:r w:rsidRPr="008A57FE">
        <w:rPr>
          <w:rFonts w:ascii="Times New Roman" w:hAnsi="Times New Roman" w:cs="Times New Roman"/>
          <w:sz w:val="28"/>
          <w:szCs w:val="28"/>
        </w:rPr>
        <w:t xml:space="preserve"> заболевания, рак, хронические респираторные заболевания и диабет.</w:t>
      </w:r>
    </w:p>
    <w:p w14:paraId="1E93A15D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Факторами, способствующими развитию неинфекционных заболеваний</w:t>
      </w:r>
      <w:r w:rsidR="007D2977" w:rsidRPr="008A57FE">
        <w:rPr>
          <w:rFonts w:ascii="Times New Roman" w:hAnsi="Times New Roman" w:cs="Times New Roman"/>
          <w:sz w:val="28"/>
          <w:szCs w:val="28"/>
        </w:rPr>
        <w:t>,</w:t>
      </w:r>
      <w:r w:rsidRPr="008A57FE">
        <w:rPr>
          <w:rFonts w:ascii="Times New Roman" w:hAnsi="Times New Roman" w:cs="Times New Roman"/>
          <w:sz w:val="28"/>
          <w:szCs w:val="28"/>
        </w:rPr>
        <w:t xml:space="preserve"> являются употребление табака, недостаточная физическая активность, вредное употребление алкоголя и нездоровое питание.</w:t>
      </w:r>
    </w:p>
    <w:p w14:paraId="20A235FE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Статистика такова, что ежегодно во всем мире от неинфекционных заболеваний умирает около 36 миллионов человек. </w:t>
      </w:r>
    </w:p>
    <w:p w14:paraId="09FE1683" w14:textId="77777777" w:rsidR="0062554D" w:rsidRPr="008A57FE" w:rsidRDefault="0062554D" w:rsidP="0062554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 xml:space="preserve">Для уменьшения воздействия НИЗ на людей и общество необходим всесторонний подход, требующий совместной работы всех секторов, включая здравоохранение, финансы, международные отношения, образование, сельское хозяйство, планирование и другие, с целью уменьшения рисков, связанных с НИЗ, а также для проведения мероприятий по профилактике и борьбе с ними. </w:t>
      </w:r>
    </w:p>
    <w:p w14:paraId="73B24CC5" w14:textId="77777777" w:rsidR="0062554D" w:rsidRPr="008A57FE" w:rsidRDefault="0062554D" w:rsidP="0062554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>Одним из важнейших способов уменьшения бремени НИЗ является направление усилий на уменьшение факторов риска, связанных с этими болезнями.</w:t>
      </w:r>
    </w:p>
    <w:p w14:paraId="1A380FB7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t>Объект</w:t>
      </w:r>
      <w:r w:rsidRPr="008A57FE">
        <w:rPr>
          <w:rFonts w:ascii="Times New Roman" w:hAnsi="Times New Roman" w:cs="Times New Roman"/>
          <w:sz w:val="28"/>
          <w:szCs w:val="28"/>
        </w:rPr>
        <w:t xml:space="preserve"> исследования – население Ханты-Мансийского автономного округа от 18 лет и старше.</w:t>
      </w:r>
    </w:p>
    <w:p w14:paraId="73BF938E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A57FE">
        <w:rPr>
          <w:rFonts w:ascii="Times New Roman" w:hAnsi="Times New Roman" w:cs="Times New Roman"/>
          <w:sz w:val="28"/>
          <w:szCs w:val="28"/>
        </w:rPr>
        <w:t xml:space="preserve"> исследования – подверженность населения Ханты-Мансийского автономного округа неинфекционным заболеваниям.</w:t>
      </w:r>
    </w:p>
    <w:p w14:paraId="178C91A5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6BC1F84" w14:textId="30659C11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1) </w:t>
      </w:r>
      <w:r w:rsidR="007F7601">
        <w:rPr>
          <w:rFonts w:ascii="Times New Roman" w:hAnsi="Times New Roman" w:cs="Times New Roman"/>
          <w:sz w:val="28"/>
          <w:szCs w:val="28"/>
        </w:rPr>
        <w:t>Определить точку зрения населения Ханты-Мансийского автономного округа на степень влияния различных факторов риска неинфекционных заболеваний на здоровье человека;</w:t>
      </w:r>
    </w:p>
    <w:p w14:paraId="7A11C3BF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2) Определить наличие вредных привычек (употребление табака и алкоголя и т.п.) у населения Ханты-Мансийского автономного округа;</w:t>
      </w:r>
    </w:p>
    <w:p w14:paraId="168F6A74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3) Рассмотреть наличие установок на ведение здорового образа жизни у населения Ханты-Мансийского автономного округа в т.ч. занятия спортом и физической культурой, правильное и здоровое питание и т.п.;</w:t>
      </w:r>
    </w:p>
    <w:p w14:paraId="16F3A58E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4) Изучить основные причины возникновения неинфекционных заболеваний среди населения Ханты-Мансийского автономного округа.</w:t>
      </w:r>
    </w:p>
    <w:p w14:paraId="1C230205" w14:textId="77777777" w:rsidR="0062554D" w:rsidRPr="008A57FE" w:rsidRDefault="0062554D" w:rsidP="006255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12D99" w14:textId="77777777" w:rsidR="0062554D" w:rsidRPr="008A57FE" w:rsidRDefault="0062554D" w:rsidP="006255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t>Теоретическая интерпретация.</w:t>
      </w:r>
    </w:p>
    <w:p w14:paraId="5C0EE766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Неинфекционные заболевания –  это известные также как хронические болезни, не передаются от человека человеку. Они имеют длительную продолжительность и, как правило, медленно прогрессируют. Четырьмя основными типами неинфекционных заболеваний являются </w:t>
      </w:r>
      <w:r w:rsidR="007F2B89" w:rsidRPr="008A57FE">
        <w:rPr>
          <w:rFonts w:ascii="Times New Roman" w:hAnsi="Times New Roman" w:cs="Times New Roman"/>
          <w:sz w:val="28"/>
          <w:szCs w:val="28"/>
        </w:rPr>
        <w:t>сердечно-сосудистые</w:t>
      </w:r>
      <w:r w:rsidRPr="008A57FE">
        <w:rPr>
          <w:rFonts w:ascii="Times New Roman" w:hAnsi="Times New Roman" w:cs="Times New Roman"/>
          <w:sz w:val="28"/>
          <w:szCs w:val="28"/>
        </w:rPr>
        <w:t xml:space="preserve"> болезни (такие как инфаркт и инсульт), онкологические заболевания, хронические респираторные болезни (такие как хроническая обструктивная болезнь легких и астма) и диабет.</w:t>
      </w:r>
    </w:p>
    <w:p w14:paraId="42D02353" w14:textId="77777777" w:rsidR="0062554D" w:rsidRPr="008A57FE" w:rsidRDefault="0062554D" w:rsidP="006255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7F6E0" w14:textId="77777777" w:rsidR="0062554D" w:rsidRPr="008A57FE" w:rsidRDefault="0062554D" w:rsidP="006255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t>Эмпирическая интерпретация.</w:t>
      </w:r>
    </w:p>
    <w:p w14:paraId="6EF6D367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t>1. Структурная интерпретация</w:t>
      </w:r>
    </w:p>
    <w:p w14:paraId="0E190311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Неинфекционные заболевания делятся на 4 типа:</w:t>
      </w:r>
    </w:p>
    <w:p w14:paraId="70976556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1. </w:t>
      </w:r>
      <w:r w:rsidR="007F2B89" w:rsidRPr="008A57FE">
        <w:rPr>
          <w:rFonts w:ascii="Times New Roman" w:hAnsi="Times New Roman" w:cs="Times New Roman"/>
          <w:sz w:val="28"/>
          <w:szCs w:val="28"/>
        </w:rPr>
        <w:t>Сердечно-сосудистые</w:t>
      </w:r>
      <w:r w:rsidRPr="008A57FE">
        <w:rPr>
          <w:rFonts w:ascii="Times New Roman" w:hAnsi="Times New Roman" w:cs="Times New Roman"/>
          <w:sz w:val="28"/>
          <w:szCs w:val="28"/>
        </w:rPr>
        <w:t xml:space="preserve"> заболевания;</w:t>
      </w:r>
    </w:p>
    <w:p w14:paraId="7B177CFD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2. Онкологические заболевания;</w:t>
      </w:r>
    </w:p>
    <w:p w14:paraId="4F22F3B7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3. Хронические респираторные болезни;</w:t>
      </w:r>
    </w:p>
    <w:p w14:paraId="0AEC8C6D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4. Диабет.</w:t>
      </w:r>
    </w:p>
    <w:p w14:paraId="2FD3D604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61591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t>2. Факторная интерпретация.</w:t>
      </w:r>
    </w:p>
    <w:p w14:paraId="06364BC6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Основными факторами, влияющими на развитие неинфекционных заболеваний</w:t>
      </w:r>
      <w:r w:rsidR="007D2977" w:rsidRPr="008A57FE">
        <w:rPr>
          <w:rFonts w:ascii="Times New Roman" w:hAnsi="Times New Roman" w:cs="Times New Roman"/>
          <w:sz w:val="28"/>
          <w:szCs w:val="28"/>
        </w:rPr>
        <w:t>,</w:t>
      </w:r>
      <w:r w:rsidRPr="008A57F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C059436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1. Употребление табака;</w:t>
      </w:r>
    </w:p>
    <w:p w14:paraId="2D13DF0B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2. Вредное употребление алкоголя;</w:t>
      </w:r>
    </w:p>
    <w:p w14:paraId="6E60738C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3. Нездоровое питание;</w:t>
      </w:r>
    </w:p>
    <w:p w14:paraId="053DB7CD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4. Недостаточная физическая активность.</w:t>
      </w:r>
    </w:p>
    <w:p w14:paraId="2BC0E35A" w14:textId="4B5E684A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Для реализации поставленных задач и достижения цели исследования б</w:t>
      </w:r>
      <w:r w:rsidR="00E0318D" w:rsidRPr="008A57FE">
        <w:rPr>
          <w:rFonts w:ascii="Times New Roman" w:hAnsi="Times New Roman" w:cs="Times New Roman"/>
          <w:sz w:val="28"/>
          <w:szCs w:val="28"/>
        </w:rPr>
        <w:t>ыло опрошено</w:t>
      </w:r>
      <w:r w:rsidR="006F68A7" w:rsidRPr="008A57FE">
        <w:rPr>
          <w:rFonts w:ascii="Times New Roman" w:hAnsi="Times New Roman" w:cs="Times New Roman"/>
          <w:sz w:val="28"/>
          <w:szCs w:val="28"/>
        </w:rPr>
        <w:t xml:space="preserve"> 2 5</w:t>
      </w:r>
      <w:r w:rsidRPr="008A57FE">
        <w:rPr>
          <w:rFonts w:ascii="Times New Roman" w:hAnsi="Times New Roman" w:cs="Times New Roman"/>
          <w:sz w:val="28"/>
          <w:szCs w:val="28"/>
        </w:rPr>
        <w:t>0</w:t>
      </w:r>
      <w:r w:rsidR="007F7601">
        <w:rPr>
          <w:rFonts w:ascii="Times New Roman" w:hAnsi="Times New Roman" w:cs="Times New Roman"/>
          <w:sz w:val="28"/>
          <w:szCs w:val="28"/>
        </w:rPr>
        <w:t>0</w:t>
      </w:r>
      <w:r w:rsidRPr="008A57FE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AB481B">
        <w:rPr>
          <w:rFonts w:ascii="Times New Roman" w:hAnsi="Times New Roman" w:cs="Times New Roman"/>
          <w:sz w:val="28"/>
          <w:szCs w:val="28"/>
        </w:rPr>
        <w:t>ь</w:t>
      </w:r>
      <w:r w:rsidRPr="008A57F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округа. Исследование проводи</w:t>
      </w:r>
      <w:r w:rsidR="00E0318D" w:rsidRPr="008A57FE">
        <w:rPr>
          <w:rFonts w:ascii="Times New Roman" w:hAnsi="Times New Roman" w:cs="Times New Roman"/>
          <w:sz w:val="28"/>
          <w:szCs w:val="28"/>
        </w:rPr>
        <w:t>лось</w:t>
      </w:r>
      <w:r w:rsidRPr="008A57FE">
        <w:rPr>
          <w:rFonts w:ascii="Times New Roman" w:hAnsi="Times New Roman" w:cs="Times New Roman"/>
          <w:sz w:val="28"/>
          <w:szCs w:val="28"/>
        </w:rPr>
        <w:t xml:space="preserve"> выборочным методом.</w:t>
      </w:r>
    </w:p>
    <w:p w14:paraId="21DED029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Выборка исследования. Тип выборки – случайная стратифицированная с пропорциональным распределением по полу, возрасту и населенному пункту. Объем выборочной совокупности </w:t>
      </w:r>
      <w:r w:rsidR="006F68A7" w:rsidRPr="008A57FE">
        <w:rPr>
          <w:rFonts w:ascii="Times New Roman" w:hAnsi="Times New Roman" w:cs="Times New Roman"/>
          <w:sz w:val="28"/>
          <w:szCs w:val="28"/>
        </w:rPr>
        <w:t>2 5</w:t>
      </w:r>
      <w:r w:rsidRPr="008A57FE">
        <w:rPr>
          <w:rFonts w:ascii="Times New Roman" w:hAnsi="Times New Roman" w:cs="Times New Roman"/>
          <w:sz w:val="28"/>
          <w:szCs w:val="28"/>
        </w:rPr>
        <w:t>00 человек</w:t>
      </w:r>
      <w:r w:rsidR="00D83B04" w:rsidRPr="008A57FE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</w:p>
    <w:p w14:paraId="7BE46DE9" w14:textId="77777777" w:rsidR="0062554D" w:rsidRPr="008A57FE" w:rsidRDefault="0062554D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Все первичные дан</w:t>
      </w:r>
      <w:r w:rsidR="00E0318D" w:rsidRPr="008A57FE">
        <w:rPr>
          <w:rFonts w:ascii="Times New Roman" w:hAnsi="Times New Roman" w:cs="Times New Roman"/>
          <w:sz w:val="28"/>
          <w:szCs w:val="28"/>
        </w:rPr>
        <w:t>ные, полученные в ходе опроса</w:t>
      </w:r>
      <w:r w:rsidR="007D2977" w:rsidRPr="008A57FE">
        <w:rPr>
          <w:rFonts w:ascii="Times New Roman" w:hAnsi="Times New Roman" w:cs="Times New Roman"/>
          <w:sz w:val="28"/>
          <w:szCs w:val="28"/>
        </w:rPr>
        <w:t>,</w:t>
      </w:r>
      <w:r w:rsidR="00E0318D" w:rsidRPr="008A57FE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8A57FE">
        <w:rPr>
          <w:rFonts w:ascii="Times New Roman" w:hAnsi="Times New Roman" w:cs="Times New Roman"/>
          <w:sz w:val="28"/>
          <w:szCs w:val="28"/>
        </w:rPr>
        <w:t xml:space="preserve"> обработаны с помощью программного обеспечения </w:t>
      </w:r>
      <w:r w:rsidRPr="008A57FE">
        <w:rPr>
          <w:rFonts w:ascii="Times New Roman" w:hAnsi="Times New Roman" w:cs="Times New Roman"/>
          <w:sz w:val="28"/>
          <w:szCs w:val="28"/>
          <w:lang w:val="en-US"/>
        </w:rPr>
        <w:t>IBMSPSSStatistics</w:t>
      </w:r>
      <w:r w:rsidRPr="008A57FE">
        <w:rPr>
          <w:rFonts w:ascii="Times New Roman" w:hAnsi="Times New Roman" w:cs="Times New Roman"/>
          <w:sz w:val="28"/>
          <w:szCs w:val="28"/>
        </w:rPr>
        <w:t xml:space="preserve"> 21 </w:t>
      </w:r>
      <w:r w:rsidRPr="008A57FE">
        <w:rPr>
          <w:rFonts w:ascii="Times New Roman" w:hAnsi="Times New Roman" w:cs="Times New Roman"/>
          <w:sz w:val="28"/>
          <w:szCs w:val="28"/>
          <w:lang w:val="en-US"/>
        </w:rPr>
        <w:t>ver</w:t>
      </w:r>
      <w:r w:rsidRPr="008A57FE">
        <w:rPr>
          <w:rFonts w:ascii="Times New Roman" w:hAnsi="Times New Roman" w:cs="Times New Roman"/>
          <w:sz w:val="28"/>
          <w:szCs w:val="28"/>
        </w:rPr>
        <w:t>. (лицензионная копия продукта).</w:t>
      </w:r>
    </w:p>
    <w:p w14:paraId="05598C9E" w14:textId="77777777" w:rsidR="00D83B04" w:rsidRPr="008A57FE" w:rsidRDefault="00D83B04" w:rsidP="0062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43E5F" w14:textId="77777777" w:rsidR="00D83B04" w:rsidRPr="008A57FE" w:rsidRDefault="00D83B04" w:rsidP="00A01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Таблица 1. Распределение респондентов по полу, возрасту и населенному пункту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3113"/>
        <w:gridCol w:w="529"/>
        <w:gridCol w:w="528"/>
        <w:gridCol w:w="528"/>
        <w:gridCol w:w="528"/>
        <w:gridCol w:w="528"/>
        <w:gridCol w:w="528"/>
        <w:gridCol w:w="528"/>
        <w:gridCol w:w="528"/>
        <w:gridCol w:w="798"/>
        <w:gridCol w:w="798"/>
        <w:gridCol w:w="920"/>
      </w:tblGrid>
      <w:tr w:rsidR="007F7601" w14:paraId="40AF6A06" w14:textId="77777777" w:rsidTr="007F7601">
        <w:trPr>
          <w:jc w:val="center"/>
        </w:trPr>
        <w:tc>
          <w:tcPr>
            <w:tcW w:w="1579" w:type="pct"/>
            <w:vMerge w:val="restart"/>
            <w:vAlign w:val="center"/>
          </w:tcPr>
          <w:p w14:paraId="3305EDCF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535" w:type="pct"/>
            <w:gridSpan w:val="2"/>
            <w:vAlign w:val="center"/>
          </w:tcPr>
          <w:p w14:paraId="0580FC3D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535" w:type="pct"/>
            <w:gridSpan w:val="2"/>
            <w:vAlign w:val="center"/>
          </w:tcPr>
          <w:p w14:paraId="40596210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25-34</w:t>
            </w:r>
          </w:p>
        </w:tc>
        <w:tc>
          <w:tcPr>
            <w:tcW w:w="535" w:type="pct"/>
            <w:gridSpan w:val="2"/>
            <w:vAlign w:val="center"/>
          </w:tcPr>
          <w:p w14:paraId="4013D89A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35-44</w:t>
            </w:r>
          </w:p>
        </w:tc>
        <w:tc>
          <w:tcPr>
            <w:tcW w:w="535" w:type="pct"/>
            <w:gridSpan w:val="2"/>
            <w:vAlign w:val="center"/>
          </w:tcPr>
          <w:p w14:paraId="54696F26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45-54</w:t>
            </w:r>
          </w:p>
        </w:tc>
        <w:tc>
          <w:tcPr>
            <w:tcW w:w="810" w:type="pct"/>
            <w:gridSpan w:val="2"/>
            <w:vAlign w:val="center"/>
          </w:tcPr>
          <w:p w14:paraId="6BD9F186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55 и старше</w:t>
            </w:r>
          </w:p>
        </w:tc>
        <w:tc>
          <w:tcPr>
            <w:tcW w:w="469" w:type="pct"/>
            <w:vMerge w:val="restart"/>
            <w:vAlign w:val="center"/>
          </w:tcPr>
          <w:p w14:paraId="23139106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F7601" w14:paraId="1041B059" w14:textId="77777777" w:rsidTr="007F7601">
        <w:trPr>
          <w:jc w:val="center"/>
        </w:trPr>
        <w:tc>
          <w:tcPr>
            <w:tcW w:w="1579" w:type="pct"/>
            <w:vMerge/>
          </w:tcPr>
          <w:p w14:paraId="24832FAA" w14:textId="77777777" w:rsidR="007F7601" w:rsidRDefault="007F7601" w:rsidP="007F7601">
            <w:pPr>
              <w:contextualSpacing/>
            </w:pPr>
          </w:p>
        </w:tc>
        <w:tc>
          <w:tcPr>
            <w:tcW w:w="268" w:type="pct"/>
            <w:vAlign w:val="center"/>
          </w:tcPr>
          <w:p w14:paraId="57C84B2C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68" w:type="pct"/>
            <w:vAlign w:val="center"/>
          </w:tcPr>
          <w:p w14:paraId="39F8BC96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14:paraId="1667AC06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68" w:type="pct"/>
            <w:vAlign w:val="center"/>
          </w:tcPr>
          <w:p w14:paraId="223F1A61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14:paraId="69E3B78E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68" w:type="pct"/>
            <w:vAlign w:val="center"/>
          </w:tcPr>
          <w:p w14:paraId="6005A4E4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14:paraId="5393A4A8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68" w:type="pct"/>
            <w:vAlign w:val="center"/>
          </w:tcPr>
          <w:p w14:paraId="62209519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05" w:type="pct"/>
            <w:vAlign w:val="center"/>
          </w:tcPr>
          <w:p w14:paraId="1704D8A5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05" w:type="pct"/>
            <w:vAlign w:val="center"/>
          </w:tcPr>
          <w:p w14:paraId="2FF7EF62" w14:textId="77777777" w:rsidR="007F7601" w:rsidRPr="00CC78EA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E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69" w:type="pct"/>
            <w:vMerge/>
          </w:tcPr>
          <w:p w14:paraId="55A75A57" w14:textId="77777777" w:rsidR="007F7601" w:rsidRDefault="007F7601" w:rsidP="007F7601">
            <w:pPr>
              <w:contextualSpacing/>
            </w:pPr>
          </w:p>
        </w:tc>
      </w:tr>
      <w:tr w:rsidR="007F7601" w14:paraId="63748C21" w14:textId="77777777" w:rsidTr="007F7601">
        <w:trPr>
          <w:jc w:val="center"/>
        </w:trPr>
        <w:tc>
          <w:tcPr>
            <w:tcW w:w="5000" w:type="pct"/>
            <w:gridSpan w:val="12"/>
          </w:tcPr>
          <w:p w14:paraId="4316F9A8" w14:textId="77777777" w:rsidR="007F7601" w:rsidRDefault="007F7601" w:rsidP="007F7601">
            <w:pPr>
              <w:contextualSpacing/>
              <w:jc w:val="center"/>
            </w:pPr>
            <w:r w:rsidRPr="00AE58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районы ХМАО</w:t>
            </w:r>
          </w:p>
        </w:tc>
      </w:tr>
      <w:tr w:rsidR="007F7601" w14:paraId="2E9D9E8A" w14:textId="77777777" w:rsidTr="007F7601">
        <w:trPr>
          <w:jc w:val="center"/>
        </w:trPr>
        <w:tc>
          <w:tcPr>
            <w:tcW w:w="1579" w:type="pct"/>
          </w:tcPr>
          <w:p w14:paraId="0930AFA0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Белоярский район</w:t>
            </w:r>
          </w:p>
        </w:tc>
        <w:tc>
          <w:tcPr>
            <w:tcW w:w="268" w:type="pct"/>
            <w:vAlign w:val="center"/>
          </w:tcPr>
          <w:p w14:paraId="2BCE343D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14:paraId="20B6DAF5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14:paraId="21FAB7D5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14:paraId="2A6B1D27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14:paraId="6A4A328A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14:paraId="3B81BC03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14:paraId="7B169DCC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14:paraId="2DB08BBA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05" w:type="pct"/>
            <w:vAlign w:val="center"/>
          </w:tcPr>
          <w:p w14:paraId="68ED38B5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05" w:type="pct"/>
            <w:vAlign w:val="center"/>
          </w:tcPr>
          <w:p w14:paraId="6FA5654C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69" w:type="pct"/>
            <w:vAlign w:val="center"/>
          </w:tcPr>
          <w:p w14:paraId="372C03E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2D1C">
              <w:rPr>
                <w:rFonts w:ascii="Times New Roman" w:hAnsi="Times New Roman" w:cs="Times New Roman"/>
                <w:b/>
                <w:sz w:val="28"/>
                <w:szCs w:val="24"/>
              </w:rPr>
              <w:t>80</w:t>
            </w:r>
          </w:p>
        </w:tc>
      </w:tr>
      <w:tr w:rsidR="007F7601" w14:paraId="2519690A" w14:textId="77777777" w:rsidTr="007F7601">
        <w:trPr>
          <w:jc w:val="center"/>
        </w:trPr>
        <w:tc>
          <w:tcPr>
            <w:tcW w:w="1579" w:type="pct"/>
          </w:tcPr>
          <w:p w14:paraId="6FD7D8C4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68" w:type="pct"/>
            <w:vAlign w:val="center"/>
          </w:tcPr>
          <w:p w14:paraId="46A3BFBA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12FF2B66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62309FF3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7E751A72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6D847A34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0E510139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54A8A393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64981D42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vAlign w:val="center"/>
          </w:tcPr>
          <w:p w14:paraId="3AA76B88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vAlign w:val="center"/>
          </w:tcPr>
          <w:p w14:paraId="43D5123A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pct"/>
            <w:vAlign w:val="center"/>
          </w:tcPr>
          <w:p w14:paraId="60292265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B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7F7601" w14:paraId="5D2DCE43" w14:textId="77777777" w:rsidTr="007F7601">
        <w:trPr>
          <w:jc w:val="center"/>
        </w:trPr>
        <w:tc>
          <w:tcPr>
            <w:tcW w:w="1579" w:type="pct"/>
          </w:tcPr>
          <w:p w14:paraId="5ADF7122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</w:tc>
        <w:tc>
          <w:tcPr>
            <w:tcW w:w="268" w:type="pct"/>
            <w:vAlign w:val="center"/>
          </w:tcPr>
          <w:p w14:paraId="490410A6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14:paraId="3BFF8E57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14:paraId="560477DF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14:paraId="04777ECE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14:paraId="774861AD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14:paraId="2ED81692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14:paraId="32E6A818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14:paraId="55CB7E61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14:paraId="7ABC2B06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14:paraId="1FCB7294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vAlign w:val="center"/>
          </w:tcPr>
          <w:p w14:paraId="5AF752BC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B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F7601" w14:paraId="368C19E7" w14:textId="77777777" w:rsidTr="007F7601">
        <w:trPr>
          <w:jc w:val="center"/>
        </w:trPr>
        <w:tc>
          <w:tcPr>
            <w:tcW w:w="1579" w:type="pct"/>
          </w:tcPr>
          <w:p w14:paraId="414EC39F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</w:p>
        </w:tc>
        <w:tc>
          <w:tcPr>
            <w:tcW w:w="268" w:type="pct"/>
            <w:vAlign w:val="center"/>
          </w:tcPr>
          <w:p w14:paraId="05B37817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5112CF37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59A4480C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0E6CD0C0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7F9107CC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79E52A32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6790C190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375EA5D4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vAlign w:val="center"/>
          </w:tcPr>
          <w:p w14:paraId="450C7ACD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vAlign w:val="center"/>
          </w:tcPr>
          <w:p w14:paraId="0ACFDA93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  <w:vAlign w:val="center"/>
          </w:tcPr>
          <w:p w14:paraId="6300F38B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603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7601" w14:paraId="3BDF847F" w14:textId="77777777" w:rsidTr="007F7601">
        <w:trPr>
          <w:jc w:val="center"/>
        </w:trPr>
        <w:tc>
          <w:tcPr>
            <w:tcW w:w="1579" w:type="pct"/>
          </w:tcPr>
          <w:p w14:paraId="37CA76CE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Нижневартовский район</w:t>
            </w:r>
          </w:p>
        </w:tc>
        <w:tc>
          <w:tcPr>
            <w:tcW w:w="268" w:type="pct"/>
            <w:vAlign w:val="center"/>
          </w:tcPr>
          <w:p w14:paraId="6D3C860A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45EF193B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00A7BFFC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3E7CC7F7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54102905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0B028567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7AC4790F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5E6540F0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vAlign w:val="center"/>
          </w:tcPr>
          <w:p w14:paraId="6D792734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vAlign w:val="center"/>
          </w:tcPr>
          <w:p w14:paraId="5BE1E4EF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  <w:vAlign w:val="center"/>
          </w:tcPr>
          <w:p w14:paraId="04188629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603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7601" w14:paraId="021F3C9F" w14:textId="77777777" w:rsidTr="007F7601">
        <w:trPr>
          <w:jc w:val="center"/>
        </w:trPr>
        <w:tc>
          <w:tcPr>
            <w:tcW w:w="1579" w:type="pct"/>
          </w:tcPr>
          <w:p w14:paraId="08EADF6C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68" w:type="pct"/>
            <w:vAlign w:val="center"/>
          </w:tcPr>
          <w:p w14:paraId="3589D933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045E3E64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2E8C3308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538E964B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202893AA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4FB5A11F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05F2FD3B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55E9612D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vAlign w:val="center"/>
          </w:tcPr>
          <w:p w14:paraId="7541E3A5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vAlign w:val="center"/>
          </w:tcPr>
          <w:p w14:paraId="7BC72B25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vAlign w:val="center"/>
          </w:tcPr>
          <w:p w14:paraId="22CF3489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B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F7601" w14:paraId="38552E0F" w14:textId="77777777" w:rsidTr="007F7601">
        <w:trPr>
          <w:jc w:val="center"/>
        </w:trPr>
        <w:tc>
          <w:tcPr>
            <w:tcW w:w="1579" w:type="pct"/>
          </w:tcPr>
          <w:p w14:paraId="036552DE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68" w:type="pct"/>
            <w:vAlign w:val="center"/>
          </w:tcPr>
          <w:p w14:paraId="6128BD7B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72F9F64E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7A6B0F0F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782DB50C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0C877E48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45043971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4E1C811C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14:paraId="3691FFF1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vAlign w:val="center"/>
          </w:tcPr>
          <w:p w14:paraId="1A148231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vAlign w:val="center"/>
          </w:tcPr>
          <w:p w14:paraId="1FD349C6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  <w:vAlign w:val="center"/>
          </w:tcPr>
          <w:p w14:paraId="07C1FEB6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603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7601" w14:paraId="43FAE1B0" w14:textId="77777777" w:rsidTr="007F7601">
        <w:trPr>
          <w:jc w:val="center"/>
        </w:trPr>
        <w:tc>
          <w:tcPr>
            <w:tcW w:w="1579" w:type="pct"/>
          </w:tcPr>
          <w:p w14:paraId="36D4DA27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68" w:type="pct"/>
            <w:vAlign w:val="center"/>
          </w:tcPr>
          <w:p w14:paraId="1EC1E8CE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14:paraId="100CEA20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14:paraId="5A7E8572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14:paraId="42D24C9E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14:paraId="18D219F3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14:paraId="4F3A3CDE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14:paraId="083DF654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14:paraId="4C1FBAA6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" w:type="pct"/>
            <w:vAlign w:val="center"/>
          </w:tcPr>
          <w:p w14:paraId="78484CBD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" w:type="pct"/>
            <w:vAlign w:val="center"/>
          </w:tcPr>
          <w:p w14:paraId="08B4F815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pct"/>
            <w:vAlign w:val="center"/>
          </w:tcPr>
          <w:p w14:paraId="219DF634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603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7601" w14:paraId="6D0EA6E1" w14:textId="77777777" w:rsidTr="007F7601">
        <w:trPr>
          <w:jc w:val="center"/>
        </w:trPr>
        <w:tc>
          <w:tcPr>
            <w:tcW w:w="1579" w:type="pct"/>
          </w:tcPr>
          <w:p w14:paraId="0AB0EAA4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268" w:type="pct"/>
            <w:vAlign w:val="center"/>
          </w:tcPr>
          <w:p w14:paraId="402656EA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19E137D6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7027C4A3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40AF8E63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29F63878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65E11887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0776D115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14:paraId="743FC487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vAlign w:val="center"/>
          </w:tcPr>
          <w:p w14:paraId="4D636E32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vAlign w:val="center"/>
          </w:tcPr>
          <w:p w14:paraId="7A875771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vAlign w:val="center"/>
          </w:tcPr>
          <w:p w14:paraId="35327DBE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B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F7601" w14:paraId="34F76529" w14:textId="77777777" w:rsidTr="007F7601">
        <w:trPr>
          <w:jc w:val="center"/>
        </w:trPr>
        <w:tc>
          <w:tcPr>
            <w:tcW w:w="5000" w:type="pct"/>
            <w:gridSpan w:val="12"/>
          </w:tcPr>
          <w:p w14:paraId="6625032B" w14:textId="77777777" w:rsidR="007F7601" w:rsidRPr="009603B1" w:rsidRDefault="007F7601" w:rsidP="007F7601">
            <w:pPr>
              <w:contextualSpacing/>
              <w:jc w:val="center"/>
            </w:pPr>
            <w:r w:rsidRPr="009603B1">
              <w:rPr>
                <w:rFonts w:ascii="Times New Roman" w:hAnsi="Times New Roman" w:cs="Times New Roman"/>
                <w:b/>
                <w:sz w:val="24"/>
                <w:szCs w:val="24"/>
              </w:rPr>
              <w:t>Города ХМАО</w:t>
            </w:r>
          </w:p>
        </w:tc>
      </w:tr>
      <w:tr w:rsidR="007F7601" w14:paraId="6C398CB2" w14:textId="77777777" w:rsidTr="007F7601">
        <w:trPr>
          <w:jc w:val="center"/>
        </w:trPr>
        <w:tc>
          <w:tcPr>
            <w:tcW w:w="1579" w:type="pct"/>
            <w:vAlign w:val="center"/>
          </w:tcPr>
          <w:p w14:paraId="11F095E3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Когалым</w:t>
            </w:r>
          </w:p>
        </w:tc>
        <w:tc>
          <w:tcPr>
            <w:tcW w:w="268" w:type="pct"/>
            <w:vAlign w:val="center"/>
          </w:tcPr>
          <w:p w14:paraId="55B2DD96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14:paraId="49EB9F34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14:paraId="6F47745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14:paraId="23462CE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14:paraId="56348B7A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14:paraId="38D7BC0F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14:paraId="47566523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14:paraId="5872D9D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05" w:type="pct"/>
            <w:vAlign w:val="center"/>
          </w:tcPr>
          <w:p w14:paraId="491AE232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05" w:type="pct"/>
            <w:vAlign w:val="center"/>
          </w:tcPr>
          <w:p w14:paraId="276465A4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69" w:type="pct"/>
            <w:vAlign w:val="center"/>
          </w:tcPr>
          <w:p w14:paraId="519C176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F7601" w14:paraId="5E110C6F" w14:textId="77777777" w:rsidTr="007F7601">
        <w:trPr>
          <w:jc w:val="center"/>
        </w:trPr>
        <w:tc>
          <w:tcPr>
            <w:tcW w:w="1579" w:type="pct"/>
            <w:vAlign w:val="center"/>
          </w:tcPr>
          <w:p w14:paraId="76D78C29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</w:p>
        </w:tc>
        <w:tc>
          <w:tcPr>
            <w:tcW w:w="268" w:type="pct"/>
            <w:vAlign w:val="center"/>
          </w:tcPr>
          <w:p w14:paraId="4628F8B4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2CD9FC5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41B16A9F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4E541C45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0BCD59FD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6001E6FF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4407A54B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745D1438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vAlign w:val="center"/>
          </w:tcPr>
          <w:p w14:paraId="31DDB0B7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vAlign w:val="center"/>
          </w:tcPr>
          <w:p w14:paraId="20D1267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" w:type="pct"/>
            <w:vAlign w:val="center"/>
          </w:tcPr>
          <w:p w14:paraId="12BC54E2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7F7601" w14:paraId="1B5DE9F0" w14:textId="77777777" w:rsidTr="007F7601">
        <w:trPr>
          <w:jc w:val="center"/>
        </w:trPr>
        <w:tc>
          <w:tcPr>
            <w:tcW w:w="1579" w:type="pct"/>
            <w:vAlign w:val="center"/>
          </w:tcPr>
          <w:p w14:paraId="4F16F037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</w:p>
        </w:tc>
        <w:tc>
          <w:tcPr>
            <w:tcW w:w="268" w:type="pct"/>
            <w:vAlign w:val="center"/>
          </w:tcPr>
          <w:p w14:paraId="3E0A4B6B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2BFC0EC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7FCED58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3CE1BC6F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3B06D0DB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0F8735EE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512CB32B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3AE24BF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vAlign w:val="center"/>
          </w:tcPr>
          <w:p w14:paraId="168835CB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vAlign w:val="center"/>
          </w:tcPr>
          <w:p w14:paraId="02846D0A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" w:type="pct"/>
            <w:vAlign w:val="center"/>
          </w:tcPr>
          <w:p w14:paraId="2D57C644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7F7601" w14:paraId="09F5A4B7" w14:textId="77777777" w:rsidTr="007F7601">
        <w:trPr>
          <w:jc w:val="center"/>
        </w:trPr>
        <w:tc>
          <w:tcPr>
            <w:tcW w:w="1579" w:type="pct"/>
            <w:vAlign w:val="center"/>
          </w:tcPr>
          <w:p w14:paraId="7CE44E63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68" w:type="pct"/>
            <w:vAlign w:val="center"/>
          </w:tcPr>
          <w:p w14:paraId="5DA020A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" w:type="pct"/>
            <w:vAlign w:val="center"/>
          </w:tcPr>
          <w:p w14:paraId="63109348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" w:type="pct"/>
            <w:vAlign w:val="center"/>
          </w:tcPr>
          <w:p w14:paraId="0DEF2659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" w:type="pct"/>
            <w:vAlign w:val="center"/>
          </w:tcPr>
          <w:p w14:paraId="2A9EDB1B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" w:type="pct"/>
            <w:vAlign w:val="center"/>
          </w:tcPr>
          <w:p w14:paraId="2B486C2F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" w:type="pct"/>
            <w:vAlign w:val="center"/>
          </w:tcPr>
          <w:p w14:paraId="146B0498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" w:type="pct"/>
            <w:vAlign w:val="center"/>
          </w:tcPr>
          <w:p w14:paraId="689BF39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" w:type="pct"/>
            <w:vAlign w:val="center"/>
          </w:tcPr>
          <w:p w14:paraId="41DBCBEE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5" w:type="pct"/>
            <w:vAlign w:val="center"/>
          </w:tcPr>
          <w:p w14:paraId="282B4387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5" w:type="pct"/>
            <w:vAlign w:val="center"/>
          </w:tcPr>
          <w:p w14:paraId="1ECA5242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9" w:type="pct"/>
            <w:vAlign w:val="center"/>
          </w:tcPr>
          <w:p w14:paraId="52C27B0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7F7601" w14:paraId="6EE1D8BD" w14:textId="77777777" w:rsidTr="007F7601">
        <w:trPr>
          <w:jc w:val="center"/>
        </w:trPr>
        <w:tc>
          <w:tcPr>
            <w:tcW w:w="1579" w:type="pct"/>
            <w:vAlign w:val="center"/>
          </w:tcPr>
          <w:p w14:paraId="2FBCC1AB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268" w:type="pct"/>
            <w:vAlign w:val="center"/>
          </w:tcPr>
          <w:p w14:paraId="775E9802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8" w:type="pct"/>
            <w:vAlign w:val="center"/>
          </w:tcPr>
          <w:p w14:paraId="02FA6B3C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8" w:type="pct"/>
            <w:vAlign w:val="center"/>
          </w:tcPr>
          <w:p w14:paraId="5BF07C7D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8" w:type="pct"/>
            <w:vAlign w:val="center"/>
          </w:tcPr>
          <w:p w14:paraId="33E4C13F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8" w:type="pct"/>
            <w:vAlign w:val="center"/>
          </w:tcPr>
          <w:p w14:paraId="69D665B3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8" w:type="pct"/>
            <w:vAlign w:val="center"/>
          </w:tcPr>
          <w:p w14:paraId="61087FBB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8" w:type="pct"/>
            <w:vAlign w:val="center"/>
          </w:tcPr>
          <w:p w14:paraId="1E1924DE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8" w:type="pct"/>
            <w:vAlign w:val="center"/>
          </w:tcPr>
          <w:p w14:paraId="45A81CC2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05" w:type="pct"/>
            <w:vAlign w:val="center"/>
          </w:tcPr>
          <w:p w14:paraId="5D641C96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05" w:type="pct"/>
            <w:vAlign w:val="center"/>
          </w:tcPr>
          <w:p w14:paraId="64A985B9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9" w:type="pct"/>
            <w:vAlign w:val="center"/>
          </w:tcPr>
          <w:p w14:paraId="567C053D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7F7601" w:rsidRPr="00356397" w14:paraId="13270016" w14:textId="77777777" w:rsidTr="007F7601">
        <w:trPr>
          <w:jc w:val="center"/>
        </w:trPr>
        <w:tc>
          <w:tcPr>
            <w:tcW w:w="1579" w:type="pct"/>
            <w:vAlign w:val="center"/>
          </w:tcPr>
          <w:p w14:paraId="6944B3DB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268" w:type="pct"/>
            <w:vAlign w:val="center"/>
          </w:tcPr>
          <w:p w14:paraId="0BB4D9AA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" w:type="pct"/>
            <w:vAlign w:val="center"/>
          </w:tcPr>
          <w:p w14:paraId="340F00F6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" w:type="pct"/>
            <w:vAlign w:val="center"/>
          </w:tcPr>
          <w:p w14:paraId="3EA4ABAB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" w:type="pct"/>
            <w:vAlign w:val="center"/>
          </w:tcPr>
          <w:p w14:paraId="4E5A91D7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" w:type="pct"/>
            <w:vAlign w:val="center"/>
          </w:tcPr>
          <w:p w14:paraId="0399D354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" w:type="pct"/>
            <w:vAlign w:val="center"/>
          </w:tcPr>
          <w:p w14:paraId="3F4CF869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" w:type="pct"/>
            <w:vAlign w:val="center"/>
          </w:tcPr>
          <w:p w14:paraId="06E2A525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" w:type="pct"/>
            <w:vAlign w:val="center"/>
          </w:tcPr>
          <w:p w14:paraId="3FE63D7B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" w:type="pct"/>
            <w:vAlign w:val="center"/>
          </w:tcPr>
          <w:p w14:paraId="7ED164A2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" w:type="pct"/>
            <w:vAlign w:val="center"/>
          </w:tcPr>
          <w:p w14:paraId="420E8999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9" w:type="pct"/>
            <w:vAlign w:val="center"/>
          </w:tcPr>
          <w:p w14:paraId="42C1780A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F7601" w14:paraId="2F8BC7A4" w14:textId="77777777" w:rsidTr="007F7601">
        <w:trPr>
          <w:jc w:val="center"/>
        </w:trPr>
        <w:tc>
          <w:tcPr>
            <w:tcW w:w="1579" w:type="pct"/>
            <w:vAlign w:val="center"/>
          </w:tcPr>
          <w:p w14:paraId="5A3B0769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</w:p>
        </w:tc>
        <w:tc>
          <w:tcPr>
            <w:tcW w:w="268" w:type="pct"/>
            <w:vAlign w:val="center"/>
          </w:tcPr>
          <w:p w14:paraId="2598228F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" w:type="pct"/>
            <w:vAlign w:val="center"/>
          </w:tcPr>
          <w:p w14:paraId="5872928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" w:type="pct"/>
            <w:vAlign w:val="center"/>
          </w:tcPr>
          <w:p w14:paraId="3E6B2E7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" w:type="pct"/>
            <w:vAlign w:val="center"/>
          </w:tcPr>
          <w:p w14:paraId="30E154C8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" w:type="pct"/>
            <w:vAlign w:val="center"/>
          </w:tcPr>
          <w:p w14:paraId="4F7E4B2E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" w:type="pct"/>
            <w:vAlign w:val="center"/>
          </w:tcPr>
          <w:p w14:paraId="3B170B56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" w:type="pct"/>
            <w:vAlign w:val="center"/>
          </w:tcPr>
          <w:p w14:paraId="7E1AC418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" w:type="pct"/>
            <w:vAlign w:val="center"/>
          </w:tcPr>
          <w:p w14:paraId="63E1D576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" w:type="pct"/>
            <w:vAlign w:val="center"/>
          </w:tcPr>
          <w:p w14:paraId="69C6FCBC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" w:type="pct"/>
            <w:vAlign w:val="center"/>
          </w:tcPr>
          <w:p w14:paraId="11DAB595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" w:type="pct"/>
            <w:vAlign w:val="center"/>
          </w:tcPr>
          <w:p w14:paraId="0E74BD38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7F7601" w14:paraId="70BB0EF3" w14:textId="77777777" w:rsidTr="007F7601">
        <w:trPr>
          <w:jc w:val="center"/>
        </w:trPr>
        <w:tc>
          <w:tcPr>
            <w:tcW w:w="1579" w:type="pct"/>
            <w:vAlign w:val="center"/>
          </w:tcPr>
          <w:p w14:paraId="20769E32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</w:p>
        </w:tc>
        <w:tc>
          <w:tcPr>
            <w:tcW w:w="268" w:type="pct"/>
            <w:vAlign w:val="center"/>
          </w:tcPr>
          <w:p w14:paraId="019F9FD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63C29227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3A6DC6B9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206D835F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24559706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028F8DE9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5843D71E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3DA091F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vAlign w:val="center"/>
          </w:tcPr>
          <w:p w14:paraId="540B6E37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vAlign w:val="center"/>
          </w:tcPr>
          <w:p w14:paraId="55901F8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" w:type="pct"/>
            <w:vAlign w:val="center"/>
          </w:tcPr>
          <w:p w14:paraId="1515647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7F7601" w14:paraId="4E3349BB" w14:textId="77777777" w:rsidTr="007F7601">
        <w:trPr>
          <w:jc w:val="center"/>
        </w:trPr>
        <w:tc>
          <w:tcPr>
            <w:tcW w:w="1579" w:type="pct"/>
            <w:vAlign w:val="center"/>
          </w:tcPr>
          <w:p w14:paraId="5339808E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</w:p>
        </w:tc>
        <w:tc>
          <w:tcPr>
            <w:tcW w:w="268" w:type="pct"/>
            <w:vAlign w:val="center"/>
          </w:tcPr>
          <w:p w14:paraId="6005A039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52E0A656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0F5A2635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1078877D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7AF27DC7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43D04469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27DD5992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71C1FF5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vAlign w:val="center"/>
          </w:tcPr>
          <w:p w14:paraId="3A6CB8FE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vAlign w:val="center"/>
          </w:tcPr>
          <w:p w14:paraId="7801B7C5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" w:type="pct"/>
            <w:vAlign w:val="center"/>
          </w:tcPr>
          <w:p w14:paraId="74F3F60D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7F7601" w14:paraId="4204DD8F" w14:textId="77777777" w:rsidTr="007F7601">
        <w:trPr>
          <w:jc w:val="center"/>
        </w:trPr>
        <w:tc>
          <w:tcPr>
            <w:tcW w:w="1579" w:type="pct"/>
            <w:vAlign w:val="center"/>
          </w:tcPr>
          <w:p w14:paraId="20A07243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68" w:type="pct"/>
            <w:vAlign w:val="center"/>
          </w:tcPr>
          <w:p w14:paraId="464C3A53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8" w:type="pct"/>
            <w:vAlign w:val="center"/>
          </w:tcPr>
          <w:p w14:paraId="75664EA7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8" w:type="pct"/>
            <w:vAlign w:val="center"/>
          </w:tcPr>
          <w:p w14:paraId="70E447F6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8" w:type="pct"/>
            <w:vAlign w:val="center"/>
          </w:tcPr>
          <w:p w14:paraId="00A9ACC5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8" w:type="pct"/>
            <w:vAlign w:val="center"/>
          </w:tcPr>
          <w:p w14:paraId="0855B38C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8" w:type="pct"/>
            <w:vAlign w:val="center"/>
          </w:tcPr>
          <w:p w14:paraId="5AD5BB4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8" w:type="pct"/>
            <w:vAlign w:val="center"/>
          </w:tcPr>
          <w:p w14:paraId="547D9733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8" w:type="pct"/>
            <w:vAlign w:val="center"/>
          </w:tcPr>
          <w:p w14:paraId="711E54F1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05" w:type="pct"/>
            <w:vAlign w:val="center"/>
          </w:tcPr>
          <w:p w14:paraId="33ADA474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05" w:type="pct"/>
            <w:vAlign w:val="center"/>
          </w:tcPr>
          <w:p w14:paraId="278AB635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9" w:type="pct"/>
            <w:vAlign w:val="center"/>
          </w:tcPr>
          <w:p w14:paraId="0F7CCE59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600</w:t>
            </w:r>
          </w:p>
        </w:tc>
      </w:tr>
      <w:tr w:rsidR="007F7601" w14:paraId="0BE84472" w14:textId="77777777" w:rsidTr="007F7601">
        <w:trPr>
          <w:jc w:val="center"/>
        </w:trPr>
        <w:tc>
          <w:tcPr>
            <w:tcW w:w="1579" w:type="pct"/>
            <w:vAlign w:val="center"/>
          </w:tcPr>
          <w:p w14:paraId="4FB49DC0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</w:p>
        </w:tc>
        <w:tc>
          <w:tcPr>
            <w:tcW w:w="268" w:type="pct"/>
            <w:vAlign w:val="center"/>
          </w:tcPr>
          <w:p w14:paraId="5F14B0AE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37CAEC9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7EE2129F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41F15473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62418ED3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081126B2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15063FAD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" w:type="pct"/>
            <w:vAlign w:val="center"/>
          </w:tcPr>
          <w:p w14:paraId="2BC58E7D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vAlign w:val="center"/>
          </w:tcPr>
          <w:p w14:paraId="54F8258E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vAlign w:val="center"/>
          </w:tcPr>
          <w:p w14:paraId="4EC591C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" w:type="pct"/>
            <w:vAlign w:val="center"/>
          </w:tcPr>
          <w:p w14:paraId="0C755270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ED2D1C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7F7601" w14:paraId="33892151" w14:textId="77777777" w:rsidTr="007F7601">
        <w:trPr>
          <w:jc w:val="center"/>
        </w:trPr>
        <w:tc>
          <w:tcPr>
            <w:tcW w:w="1579" w:type="pct"/>
            <w:vAlign w:val="center"/>
          </w:tcPr>
          <w:p w14:paraId="68966DE7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268" w:type="pct"/>
            <w:vAlign w:val="center"/>
          </w:tcPr>
          <w:p w14:paraId="6E03225D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" w:type="pct"/>
            <w:vAlign w:val="center"/>
          </w:tcPr>
          <w:p w14:paraId="094A35C3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" w:type="pct"/>
            <w:vAlign w:val="center"/>
          </w:tcPr>
          <w:p w14:paraId="7EFD2392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" w:type="pct"/>
            <w:vAlign w:val="center"/>
          </w:tcPr>
          <w:p w14:paraId="504A9EE9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" w:type="pct"/>
            <w:vAlign w:val="center"/>
          </w:tcPr>
          <w:p w14:paraId="59BF28AF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" w:type="pct"/>
            <w:vAlign w:val="center"/>
          </w:tcPr>
          <w:p w14:paraId="1588ABD3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" w:type="pct"/>
            <w:vAlign w:val="center"/>
          </w:tcPr>
          <w:p w14:paraId="373486DC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" w:type="pct"/>
            <w:vAlign w:val="center"/>
          </w:tcPr>
          <w:p w14:paraId="75266B27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5" w:type="pct"/>
            <w:vAlign w:val="center"/>
          </w:tcPr>
          <w:p w14:paraId="5DE9B113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5" w:type="pct"/>
            <w:vAlign w:val="center"/>
          </w:tcPr>
          <w:p w14:paraId="693B141F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9" w:type="pct"/>
            <w:vAlign w:val="center"/>
          </w:tcPr>
          <w:p w14:paraId="1A7FCA85" w14:textId="77777777" w:rsidR="007F7601" w:rsidRPr="00ED2D1C" w:rsidRDefault="007F7601" w:rsidP="007F7601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7F7601" w14:paraId="3E98F82E" w14:textId="77777777" w:rsidTr="007F7601">
        <w:trPr>
          <w:jc w:val="center"/>
        </w:trPr>
        <w:tc>
          <w:tcPr>
            <w:tcW w:w="1579" w:type="pct"/>
            <w:vAlign w:val="center"/>
          </w:tcPr>
          <w:p w14:paraId="2ECFE177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</w:p>
        </w:tc>
        <w:tc>
          <w:tcPr>
            <w:tcW w:w="268" w:type="pct"/>
            <w:vAlign w:val="center"/>
          </w:tcPr>
          <w:p w14:paraId="78095F2E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1A955675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6E228BF6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3E6044D1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0E3CE7DC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5197A5E8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41C49DF5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14:paraId="2EEC9054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vAlign w:val="center"/>
          </w:tcPr>
          <w:p w14:paraId="4469B591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vAlign w:val="center"/>
          </w:tcPr>
          <w:p w14:paraId="2667475B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pct"/>
            <w:vAlign w:val="center"/>
          </w:tcPr>
          <w:p w14:paraId="63293311" w14:textId="77777777" w:rsidR="007F7601" w:rsidRPr="009603B1" w:rsidRDefault="007F7601" w:rsidP="007F760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B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14:paraId="33124615" w14:textId="77777777" w:rsidR="007B4278" w:rsidRPr="008A57FE" w:rsidRDefault="007B4278">
      <w:pPr>
        <w:rPr>
          <w:rFonts w:ascii="Times New Roman" w:hAnsi="Times New Roman" w:cs="Times New Roman"/>
          <w:b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1752B8" w14:textId="77777777" w:rsidR="00293BF7" w:rsidRPr="008A57FE" w:rsidRDefault="00293BF7" w:rsidP="00293BF7">
      <w:pPr>
        <w:pStyle w:val="2"/>
      </w:pPr>
      <w:bookmarkStart w:id="2" w:name="_Toc77631377"/>
      <w:r w:rsidRPr="008A57FE">
        <w:lastRenderedPageBreak/>
        <w:t>Описание выборочной совокупности</w:t>
      </w:r>
      <w:bookmarkEnd w:id="2"/>
    </w:p>
    <w:p w14:paraId="1CCD3470" w14:textId="77777777" w:rsidR="00293BF7" w:rsidRPr="008A57FE" w:rsidRDefault="00293BF7" w:rsidP="00B86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16D21" w14:textId="77777777" w:rsidR="0042070B" w:rsidRPr="008A57FE" w:rsidRDefault="0042070B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В ходе проведения социологического исследования было опрошено </w:t>
      </w:r>
      <w:r w:rsidR="006F68A7" w:rsidRPr="008A57FE">
        <w:rPr>
          <w:rFonts w:ascii="Times New Roman" w:hAnsi="Times New Roman" w:cs="Times New Roman"/>
          <w:sz w:val="28"/>
          <w:szCs w:val="28"/>
        </w:rPr>
        <w:t>2500</w:t>
      </w:r>
      <w:r w:rsidRPr="008A57FE">
        <w:rPr>
          <w:rFonts w:ascii="Times New Roman" w:hAnsi="Times New Roman" w:cs="Times New Roman"/>
          <w:sz w:val="28"/>
          <w:szCs w:val="28"/>
        </w:rPr>
        <w:t xml:space="preserve"> жителей Ханты-Мансийского автономного округа. Рассмотрим основные социально-демографичес</w:t>
      </w:r>
      <w:r w:rsidR="002E2D8A" w:rsidRPr="008A57FE">
        <w:rPr>
          <w:rFonts w:ascii="Times New Roman" w:hAnsi="Times New Roman" w:cs="Times New Roman"/>
          <w:sz w:val="28"/>
          <w:szCs w:val="28"/>
        </w:rPr>
        <w:t>кие характеристики респондентов.</w:t>
      </w:r>
    </w:p>
    <w:p w14:paraId="3FA4468E" w14:textId="3289BA91" w:rsidR="0042070B" w:rsidRPr="008A57FE" w:rsidRDefault="0042070B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В </w:t>
      </w:r>
      <w:r w:rsidR="00246ED4" w:rsidRPr="008A57FE">
        <w:rPr>
          <w:rFonts w:ascii="Times New Roman" w:hAnsi="Times New Roman" w:cs="Times New Roman"/>
          <w:sz w:val="28"/>
          <w:szCs w:val="28"/>
        </w:rPr>
        <w:t>исследовании приняли уч</w:t>
      </w:r>
      <w:r w:rsidR="002E2D8A" w:rsidRPr="008A57FE">
        <w:rPr>
          <w:rFonts w:ascii="Times New Roman" w:hAnsi="Times New Roman" w:cs="Times New Roman"/>
          <w:sz w:val="28"/>
          <w:szCs w:val="28"/>
        </w:rPr>
        <w:t xml:space="preserve">астие </w:t>
      </w:r>
      <w:r w:rsidR="006F68A7" w:rsidRPr="008A57FE">
        <w:rPr>
          <w:rFonts w:ascii="Times New Roman" w:hAnsi="Times New Roman" w:cs="Times New Roman"/>
          <w:sz w:val="28"/>
          <w:szCs w:val="28"/>
        </w:rPr>
        <w:t>12</w:t>
      </w:r>
      <w:r w:rsidR="009D024E">
        <w:rPr>
          <w:rFonts w:ascii="Times New Roman" w:hAnsi="Times New Roman" w:cs="Times New Roman"/>
          <w:sz w:val="28"/>
          <w:szCs w:val="28"/>
        </w:rPr>
        <w:t>50</w:t>
      </w:r>
      <w:r w:rsidR="002E2D8A" w:rsidRPr="008A57FE">
        <w:rPr>
          <w:rFonts w:ascii="Times New Roman" w:hAnsi="Times New Roman" w:cs="Times New Roman"/>
          <w:sz w:val="28"/>
          <w:szCs w:val="28"/>
        </w:rPr>
        <w:t xml:space="preserve"> мужчин (</w:t>
      </w:r>
      <w:r w:rsidR="009D024E">
        <w:rPr>
          <w:rFonts w:ascii="Times New Roman" w:hAnsi="Times New Roman" w:cs="Times New Roman"/>
          <w:sz w:val="28"/>
          <w:szCs w:val="28"/>
        </w:rPr>
        <w:t>50</w:t>
      </w:r>
      <w:r w:rsidR="002E2D8A" w:rsidRPr="008A57FE">
        <w:rPr>
          <w:rFonts w:ascii="Times New Roman" w:hAnsi="Times New Roman" w:cs="Times New Roman"/>
          <w:sz w:val="28"/>
          <w:szCs w:val="28"/>
        </w:rPr>
        <w:t xml:space="preserve">%) и </w:t>
      </w:r>
      <w:r w:rsidR="006F68A7" w:rsidRPr="008A57FE">
        <w:rPr>
          <w:rFonts w:ascii="Times New Roman" w:hAnsi="Times New Roman" w:cs="Times New Roman"/>
          <w:sz w:val="28"/>
          <w:szCs w:val="28"/>
        </w:rPr>
        <w:t>12</w:t>
      </w:r>
      <w:r w:rsidR="009D024E">
        <w:rPr>
          <w:rFonts w:ascii="Times New Roman" w:hAnsi="Times New Roman" w:cs="Times New Roman"/>
          <w:sz w:val="28"/>
          <w:szCs w:val="28"/>
        </w:rPr>
        <w:t>50</w:t>
      </w:r>
      <w:r w:rsidR="002E2D8A" w:rsidRPr="008A57FE">
        <w:rPr>
          <w:rFonts w:ascii="Times New Roman" w:hAnsi="Times New Roman" w:cs="Times New Roman"/>
          <w:sz w:val="28"/>
          <w:szCs w:val="28"/>
        </w:rPr>
        <w:t xml:space="preserve"> женщин (50</w:t>
      </w:r>
      <w:r w:rsidRPr="008A57FE">
        <w:rPr>
          <w:rFonts w:ascii="Times New Roman" w:hAnsi="Times New Roman" w:cs="Times New Roman"/>
          <w:sz w:val="28"/>
          <w:szCs w:val="28"/>
        </w:rPr>
        <w:t xml:space="preserve">%). Распределение респондентов по полу представлено на </w:t>
      </w:r>
      <w:r w:rsidR="00C16109" w:rsidRPr="008A57FE">
        <w:rPr>
          <w:rFonts w:ascii="Times New Roman" w:hAnsi="Times New Roman" w:cs="Times New Roman"/>
          <w:sz w:val="28"/>
          <w:szCs w:val="28"/>
        </w:rPr>
        <w:t xml:space="preserve">Диаграмме </w:t>
      </w:r>
      <w:r w:rsidRPr="008A57FE">
        <w:rPr>
          <w:rFonts w:ascii="Times New Roman" w:hAnsi="Times New Roman" w:cs="Times New Roman"/>
          <w:sz w:val="28"/>
          <w:szCs w:val="28"/>
        </w:rPr>
        <w:t>1</w:t>
      </w:r>
      <w:r w:rsidR="00C16109" w:rsidRPr="008A57FE">
        <w:rPr>
          <w:rFonts w:ascii="Times New Roman" w:hAnsi="Times New Roman" w:cs="Times New Roman"/>
          <w:sz w:val="28"/>
          <w:szCs w:val="28"/>
        </w:rPr>
        <w:t>.</w:t>
      </w:r>
    </w:p>
    <w:p w14:paraId="1C339EF0" w14:textId="77777777" w:rsidR="0042070B" w:rsidRPr="008A57FE" w:rsidRDefault="0042070B" w:rsidP="00F70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D0CB11" wp14:editId="7EE117DC">
            <wp:extent cx="5486400" cy="1952625"/>
            <wp:effectExtent l="0" t="0" r="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3651F81" w14:textId="77777777" w:rsidR="0042070B" w:rsidRPr="008A57FE" w:rsidRDefault="00C16109" w:rsidP="00F70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1.</w:t>
      </w:r>
      <w:r w:rsidR="0042070B" w:rsidRPr="008A57FE">
        <w:rPr>
          <w:rFonts w:ascii="Times New Roman" w:hAnsi="Times New Roman" w:cs="Times New Roman"/>
          <w:sz w:val="28"/>
          <w:szCs w:val="28"/>
        </w:rPr>
        <w:t xml:space="preserve"> Распределение респондентов по полу</w:t>
      </w:r>
    </w:p>
    <w:p w14:paraId="597641D2" w14:textId="77777777" w:rsidR="0042070B" w:rsidRPr="008A57FE" w:rsidRDefault="0042070B" w:rsidP="004207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C80AB4" w14:textId="77777777" w:rsidR="0042070B" w:rsidRPr="008A57FE" w:rsidRDefault="0042070B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В исследовании принимали участие респонденты в возрасте от 18 лет и старше. Распределение респондентов по возрастным интервалам представлено в Таблице </w:t>
      </w:r>
      <w:r w:rsidR="00C16109" w:rsidRPr="008A57FE">
        <w:rPr>
          <w:rFonts w:ascii="Times New Roman" w:hAnsi="Times New Roman" w:cs="Times New Roman"/>
          <w:sz w:val="28"/>
          <w:szCs w:val="28"/>
        </w:rPr>
        <w:t>2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</w:p>
    <w:p w14:paraId="1D4F6712" w14:textId="77777777" w:rsidR="0042070B" w:rsidRPr="008A57FE" w:rsidRDefault="0042070B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1E28D" w14:textId="77777777" w:rsidR="0042070B" w:rsidRPr="008A57FE" w:rsidRDefault="0042070B" w:rsidP="00F70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16109" w:rsidRPr="008A57FE">
        <w:rPr>
          <w:rFonts w:ascii="Times New Roman" w:hAnsi="Times New Roman" w:cs="Times New Roman"/>
          <w:sz w:val="28"/>
          <w:szCs w:val="28"/>
        </w:rPr>
        <w:t xml:space="preserve">2. </w:t>
      </w:r>
      <w:r w:rsidRPr="008A57FE">
        <w:rPr>
          <w:rFonts w:ascii="Times New Roman" w:hAnsi="Times New Roman" w:cs="Times New Roman"/>
          <w:sz w:val="28"/>
          <w:szCs w:val="28"/>
        </w:rPr>
        <w:t>Возраст респондентов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42070B" w:rsidRPr="008A57FE" w14:paraId="0F9D6B76" w14:textId="77777777" w:rsidTr="009206E4">
        <w:tc>
          <w:tcPr>
            <w:tcW w:w="3176" w:type="dxa"/>
            <w:shd w:val="clear" w:color="auto" w:fill="D9D9D9" w:themeFill="background1" w:themeFillShade="D9"/>
            <w:vAlign w:val="center"/>
          </w:tcPr>
          <w:p w14:paraId="36CCF9DD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709A676D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Количество респондентов</w:t>
            </w:r>
          </w:p>
        </w:tc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6E7EC020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66E3" w:rsidRPr="008A57FE" w14:paraId="5B96A392" w14:textId="77777777" w:rsidTr="006F68A7">
        <w:tc>
          <w:tcPr>
            <w:tcW w:w="3176" w:type="dxa"/>
            <w:vAlign w:val="center"/>
          </w:tcPr>
          <w:p w14:paraId="25304DA2" w14:textId="77777777" w:rsidR="00BE66E3" w:rsidRPr="008A57FE" w:rsidRDefault="00BE66E3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</w:tc>
        <w:tc>
          <w:tcPr>
            <w:tcW w:w="3285" w:type="dxa"/>
          </w:tcPr>
          <w:p w14:paraId="491F096E" w14:textId="77777777" w:rsidR="00BE66E3" w:rsidRPr="008A57FE" w:rsidRDefault="00BE66E3" w:rsidP="006F68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178" w:type="dxa"/>
          </w:tcPr>
          <w:p w14:paraId="46B9A909" w14:textId="77777777" w:rsidR="00BE66E3" w:rsidRDefault="00BE66E3" w:rsidP="00BE66E3">
            <w:pPr>
              <w:jc w:val="center"/>
            </w:pPr>
            <w:r w:rsidRPr="00FD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20,0%</w:t>
            </w:r>
          </w:p>
        </w:tc>
      </w:tr>
      <w:tr w:rsidR="00BE66E3" w:rsidRPr="008A57FE" w14:paraId="251A7904" w14:textId="77777777" w:rsidTr="006F68A7">
        <w:tc>
          <w:tcPr>
            <w:tcW w:w="3176" w:type="dxa"/>
            <w:vAlign w:val="center"/>
          </w:tcPr>
          <w:p w14:paraId="3D0E080F" w14:textId="77777777" w:rsidR="00BE66E3" w:rsidRPr="008A57FE" w:rsidRDefault="00BE66E3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25-34</w:t>
            </w:r>
          </w:p>
        </w:tc>
        <w:tc>
          <w:tcPr>
            <w:tcW w:w="3285" w:type="dxa"/>
          </w:tcPr>
          <w:p w14:paraId="5E57F021" w14:textId="79B53CDD" w:rsidR="00BE66E3" w:rsidRPr="008A57FE" w:rsidRDefault="00BE66E3" w:rsidP="006F68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9D0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8" w:type="dxa"/>
          </w:tcPr>
          <w:p w14:paraId="6EA4032B" w14:textId="77777777" w:rsidR="00BE66E3" w:rsidRDefault="00BE66E3" w:rsidP="00BE66E3">
            <w:pPr>
              <w:jc w:val="center"/>
            </w:pPr>
            <w:r w:rsidRPr="00FD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20,0%</w:t>
            </w:r>
          </w:p>
        </w:tc>
      </w:tr>
      <w:tr w:rsidR="00BE66E3" w:rsidRPr="008A57FE" w14:paraId="6D596519" w14:textId="77777777" w:rsidTr="006F68A7">
        <w:tc>
          <w:tcPr>
            <w:tcW w:w="3176" w:type="dxa"/>
            <w:vAlign w:val="center"/>
          </w:tcPr>
          <w:p w14:paraId="03A1539E" w14:textId="77777777" w:rsidR="00BE66E3" w:rsidRPr="008A57FE" w:rsidRDefault="00BE66E3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35-44</w:t>
            </w:r>
          </w:p>
        </w:tc>
        <w:tc>
          <w:tcPr>
            <w:tcW w:w="3285" w:type="dxa"/>
          </w:tcPr>
          <w:p w14:paraId="5F117A9C" w14:textId="77777777" w:rsidR="00BE66E3" w:rsidRPr="008A57FE" w:rsidRDefault="00BE66E3" w:rsidP="006F68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178" w:type="dxa"/>
          </w:tcPr>
          <w:p w14:paraId="3C99A4F0" w14:textId="77777777" w:rsidR="00BE66E3" w:rsidRDefault="00BE66E3" w:rsidP="00BE66E3">
            <w:pPr>
              <w:jc w:val="center"/>
            </w:pPr>
            <w:r w:rsidRPr="00FD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20,0%</w:t>
            </w:r>
          </w:p>
        </w:tc>
      </w:tr>
      <w:tr w:rsidR="00BE66E3" w:rsidRPr="008A57FE" w14:paraId="1F3CDBAD" w14:textId="77777777" w:rsidTr="006F68A7">
        <w:tc>
          <w:tcPr>
            <w:tcW w:w="3176" w:type="dxa"/>
            <w:vAlign w:val="center"/>
          </w:tcPr>
          <w:p w14:paraId="19886F17" w14:textId="77777777" w:rsidR="00BE66E3" w:rsidRPr="008A57FE" w:rsidRDefault="00BE66E3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45-54</w:t>
            </w:r>
          </w:p>
        </w:tc>
        <w:tc>
          <w:tcPr>
            <w:tcW w:w="3285" w:type="dxa"/>
          </w:tcPr>
          <w:p w14:paraId="221A7456" w14:textId="77777777" w:rsidR="00BE66E3" w:rsidRPr="008A57FE" w:rsidRDefault="00BE66E3" w:rsidP="006F68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178" w:type="dxa"/>
          </w:tcPr>
          <w:p w14:paraId="6BEDDCCF" w14:textId="77777777" w:rsidR="00BE66E3" w:rsidRDefault="00BE66E3" w:rsidP="00BE66E3">
            <w:pPr>
              <w:jc w:val="center"/>
            </w:pPr>
            <w:r w:rsidRPr="00FD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20,0%</w:t>
            </w:r>
          </w:p>
        </w:tc>
      </w:tr>
      <w:tr w:rsidR="00BE66E3" w:rsidRPr="008A57FE" w14:paraId="2FAE2BFC" w14:textId="77777777" w:rsidTr="006F68A7">
        <w:tc>
          <w:tcPr>
            <w:tcW w:w="3176" w:type="dxa"/>
            <w:vAlign w:val="center"/>
          </w:tcPr>
          <w:p w14:paraId="7CC433AA" w14:textId="77777777" w:rsidR="00BE66E3" w:rsidRPr="008A57FE" w:rsidRDefault="00BE66E3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55 и старше</w:t>
            </w:r>
          </w:p>
        </w:tc>
        <w:tc>
          <w:tcPr>
            <w:tcW w:w="3285" w:type="dxa"/>
          </w:tcPr>
          <w:p w14:paraId="0DFF0D54" w14:textId="77777777" w:rsidR="00BE66E3" w:rsidRPr="008A57FE" w:rsidRDefault="00BE66E3" w:rsidP="006F68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178" w:type="dxa"/>
          </w:tcPr>
          <w:p w14:paraId="0CAEF9B4" w14:textId="77777777" w:rsidR="00BE66E3" w:rsidRDefault="00BE66E3" w:rsidP="00BE66E3">
            <w:pPr>
              <w:jc w:val="center"/>
            </w:pPr>
            <w:r w:rsidRPr="00FD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20,0%</w:t>
            </w:r>
          </w:p>
        </w:tc>
      </w:tr>
      <w:tr w:rsidR="0042070B" w:rsidRPr="008A57FE" w14:paraId="16AFD9C2" w14:textId="77777777" w:rsidTr="009206E4">
        <w:tc>
          <w:tcPr>
            <w:tcW w:w="3176" w:type="dxa"/>
            <w:shd w:val="clear" w:color="auto" w:fill="D9D9D9" w:themeFill="background1" w:themeFillShade="D9"/>
            <w:vAlign w:val="center"/>
          </w:tcPr>
          <w:p w14:paraId="47DA21DC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1651E16C" w14:textId="75A17B7F" w:rsidR="0042070B" w:rsidRPr="008A57FE" w:rsidRDefault="006F68A7" w:rsidP="00BE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9D02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5E41A04F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F68A7"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73419FE5" w14:textId="77777777" w:rsidR="00F7077C" w:rsidRPr="008A57FE" w:rsidRDefault="00F7077C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00BC7" w14:textId="731CD6F8" w:rsidR="0042070B" w:rsidRDefault="00BE66E3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46ED4" w:rsidRPr="008A57FE">
        <w:rPr>
          <w:rFonts w:ascii="Times New Roman" w:hAnsi="Times New Roman" w:cs="Times New Roman"/>
          <w:sz w:val="28"/>
          <w:szCs w:val="28"/>
        </w:rPr>
        <w:t>уть больше</w:t>
      </w:r>
      <w:r w:rsidR="0042070B" w:rsidRPr="008A57FE">
        <w:rPr>
          <w:rFonts w:ascii="Times New Roman" w:hAnsi="Times New Roman" w:cs="Times New Roman"/>
          <w:sz w:val="28"/>
          <w:szCs w:val="28"/>
        </w:rPr>
        <w:t xml:space="preserve"> трети респондентов имеют </w:t>
      </w:r>
      <w:r>
        <w:rPr>
          <w:rFonts w:ascii="Times New Roman" w:hAnsi="Times New Roman" w:cs="Times New Roman"/>
          <w:sz w:val="28"/>
          <w:szCs w:val="28"/>
        </w:rPr>
        <w:t>среднее специальное образование, о</w:t>
      </w:r>
      <w:r w:rsidRPr="008A57FE">
        <w:rPr>
          <w:rFonts w:ascii="Times New Roman" w:hAnsi="Times New Roman" w:cs="Times New Roman"/>
          <w:sz w:val="28"/>
          <w:szCs w:val="28"/>
        </w:rPr>
        <w:t xml:space="preserve">коло четверти опрошенных имеют высшее образование, </w:t>
      </w:r>
      <w:r>
        <w:rPr>
          <w:rFonts w:ascii="Times New Roman" w:hAnsi="Times New Roman" w:cs="Times New Roman"/>
          <w:sz w:val="28"/>
          <w:szCs w:val="28"/>
        </w:rPr>
        <w:t>столько же среднее.</w:t>
      </w:r>
      <w:r w:rsidR="0042070B" w:rsidRPr="008A57FE">
        <w:rPr>
          <w:rFonts w:ascii="Times New Roman" w:hAnsi="Times New Roman" w:cs="Times New Roman"/>
          <w:sz w:val="28"/>
          <w:szCs w:val="28"/>
        </w:rPr>
        <w:t xml:space="preserve"> Распределение респондентов по уровню образования представлено в Таблице </w:t>
      </w:r>
      <w:r w:rsidR="00C16109" w:rsidRPr="008A57FE">
        <w:rPr>
          <w:rFonts w:ascii="Times New Roman" w:hAnsi="Times New Roman" w:cs="Times New Roman"/>
          <w:sz w:val="28"/>
          <w:szCs w:val="28"/>
        </w:rPr>
        <w:t>3</w:t>
      </w:r>
      <w:r w:rsidR="0042070B" w:rsidRPr="008A57FE">
        <w:rPr>
          <w:rFonts w:ascii="Times New Roman" w:hAnsi="Times New Roman" w:cs="Times New Roman"/>
          <w:sz w:val="28"/>
          <w:szCs w:val="28"/>
        </w:rPr>
        <w:t>.</w:t>
      </w:r>
    </w:p>
    <w:p w14:paraId="346FD125" w14:textId="77777777" w:rsidR="007F7601" w:rsidRPr="008A57FE" w:rsidRDefault="007F7601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0A73D" w14:textId="77777777" w:rsidR="0042070B" w:rsidRPr="008A57FE" w:rsidRDefault="0042070B" w:rsidP="00F70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16109" w:rsidRPr="008A57FE">
        <w:rPr>
          <w:rFonts w:ascii="Times New Roman" w:hAnsi="Times New Roman" w:cs="Times New Roman"/>
          <w:sz w:val="28"/>
          <w:szCs w:val="28"/>
        </w:rPr>
        <w:t>3</w:t>
      </w:r>
      <w:r w:rsidRPr="008A57FE">
        <w:rPr>
          <w:rFonts w:ascii="Times New Roman" w:hAnsi="Times New Roman" w:cs="Times New Roman"/>
          <w:sz w:val="28"/>
          <w:szCs w:val="28"/>
        </w:rPr>
        <w:t>. Уровень образования респондентов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4054"/>
        <w:gridCol w:w="2409"/>
      </w:tblGrid>
      <w:tr w:rsidR="0042070B" w:rsidRPr="008A57FE" w14:paraId="673EF444" w14:textId="77777777" w:rsidTr="00503998">
        <w:tc>
          <w:tcPr>
            <w:tcW w:w="3176" w:type="dxa"/>
            <w:shd w:val="clear" w:color="auto" w:fill="D9D9D9" w:themeFill="background1" w:themeFillShade="D9"/>
            <w:vAlign w:val="center"/>
          </w:tcPr>
          <w:p w14:paraId="584C8FBF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054" w:type="dxa"/>
            <w:shd w:val="clear" w:color="auto" w:fill="D9D9D9" w:themeFill="background1" w:themeFillShade="D9"/>
            <w:vAlign w:val="center"/>
          </w:tcPr>
          <w:p w14:paraId="0C338242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Количество респондентов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F18D8B9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66E3" w:rsidRPr="008A57FE" w14:paraId="70C14743" w14:textId="77777777" w:rsidTr="00BE66E3">
        <w:tc>
          <w:tcPr>
            <w:tcW w:w="3176" w:type="dxa"/>
            <w:vAlign w:val="center"/>
          </w:tcPr>
          <w:p w14:paraId="752DC458" w14:textId="77777777" w:rsidR="00BE66E3" w:rsidRPr="008A57FE" w:rsidRDefault="00BE66E3" w:rsidP="007F7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Неполное среднее или ниже</w:t>
            </w:r>
          </w:p>
        </w:tc>
        <w:tc>
          <w:tcPr>
            <w:tcW w:w="4054" w:type="dxa"/>
          </w:tcPr>
          <w:p w14:paraId="77D25688" w14:textId="40A3EB35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409" w:type="dxa"/>
          </w:tcPr>
          <w:p w14:paraId="5B4E9544" w14:textId="3D4AE449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  <w:r w:rsidR="00BE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E66E3" w:rsidRPr="008A57FE" w14:paraId="39E50EB5" w14:textId="77777777" w:rsidTr="00BE66E3">
        <w:tc>
          <w:tcPr>
            <w:tcW w:w="3176" w:type="dxa"/>
            <w:vAlign w:val="center"/>
          </w:tcPr>
          <w:p w14:paraId="41D7D551" w14:textId="77777777" w:rsidR="00BE66E3" w:rsidRPr="008A57FE" w:rsidRDefault="00BE66E3" w:rsidP="007F7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054" w:type="dxa"/>
          </w:tcPr>
          <w:p w14:paraId="101F678F" w14:textId="78D40CEB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</w:t>
            </w:r>
          </w:p>
        </w:tc>
        <w:tc>
          <w:tcPr>
            <w:tcW w:w="2409" w:type="dxa"/>
          </w:tcPr>
          <w:p w14:paraId="1FD49857" w14:textId="4BA8D115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</w:t>
            </w:r>
            <w:r w:rsidR="00BE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E66E3" w:rsidRPr="008A57FE" w14:paraId="02DB900B" w14:textId="77777777" w:rsidTr="00BE66E3">
        <w:tc>
          <w:tcPr>
            <w:tcW w:w="3176" w:type="dxa"/>
            <w:vAlign w:val="center"/>
          </w:tcPr>
          <w:p w14:paraId="23720C13" w14:textId="77777777" w:rsidR="00BE66E3" w:rsidRPr="008A57FE" w:rsidRDefault="00BE66E3" w:rsidP="007F7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4054" w:type="dxa"/>
          </w:tcPr>
          <w:p w14:paraId="6945F1F7" w14:textId="2D1B6F76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409" w:type="dxa"/>
          </w:tcPr>
          <w:p w14:paraId="3B60925B" w14:textId="15E3504F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</w:t>
            </w:r>
            <w:r w:rsidR="00BE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E66E3" w:rsidRPr="008A57FE" w14:paraId="54AD15C9" w14:textId="77777777" w:rsidTr="00BE66E3">
        <w:tc>
          <w:tcPr>
            <w:tcW w:w="3176" w:type="dxa"/>
            <w:vAlign w:val="center"/>
          </w:tcPr>
          <w:p w14:paraId="3C31A773" w14:textId="77777777" w:rsidR="00BE66E3" w:rsidRPr="008A57FE" w:rsidRDefault="00BE66E3" w:rsidP="007F7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4054" w:type="dxa"/>
          </w:tcPr>
          <w:p w14:paraId="57F1BC1F" w14:textId="5CB2A682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409" w:type="dxa"/>
          </w:tcPr>
          <w:p w14:paraId="6FCADDD5" w14:textId="4A37142E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E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E66E3" w:rsidRPr="008A57FE" w14:paraId="22CA6AB0" w14:textId="77777777" w:rsidTr="00BE66E3">
        <w:tc>
          <w:tcPr>
            <w:tcW w:w="3176" w:type="dxa"/>
            <w:vAlign w:val="center"/>
          </w:tcPr>
          <w:p w14:paraId="0F299EF5" w14:textId="77777777" w:rsidR="00BE66E3" w:rsidRPr="008A57FE" w:rsidRDefault="00BE66E3" w:rsidP="007F7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4054" w:type="dxa"/>
          </w:tcPr>
          <w:p w14:paraId="4AC3D5CD" w14:textId="116A0F99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409" w:type="dxa"/>
          </w:tcPr>
          <w:p w14:paraId="55EDE72C" w14:textId="49DFF72B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  <w:r w:rsidR="00BE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E66E3" w:rsidRPr="008A57FE" w14:paraId="08FE9F3A" w14:textId="77777777" w:rsidTr="00BE66E3">
        <w:tc>
          <w:tcPr>
            <w:tcW w:w="3176" w:type="dxa"/>
            <w:vAlign w:val="center"/>
          </w:tcPr>
          <w:p w14:paraId="4A6BA466" w14:textId="77777777" w:rsidR="00BE66E3" w:rsidRPr="008A57FE" w:rsidRDefault="00BE66E3" w:rsidP="007F7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054" w:type="dxa"/>
          </w:tcPr>
          <w:p w14:paraId="1E8EBB51" w14:textId="178B8E1E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E66E3" w:rsidRPr="00BE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14:paraId="64B4D93B" w14:textId="50D57206" w:rsidR="00BE66E3" w:rsidRPr="00BE66E3" w:rsidRDefault="009D024E" w:rsidP="00BE6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  <w:r w:rsidR="00BE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2070B" w:rsidRPr="008A57FE" w14:paraId="7B1E3DB8" w14:textId="77777777" w:rsidTr="00503998">
        <w:tc>
          <w:tcPr>
            <w:tcW w:w="3176" w:type="dxa"/>
            <w:shd w:val="clear" w:color="auto" w:fill="D9D9D9" w:themeFill="background1" w:themeFillShade="D9"/>
            <w:vAlign w:val="center"/>
          </w:tcPr>
          <w:p w14:paraId="2B2F320A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54" w:type="dxa"/>
            <w:shd w:val="clear" w:color="auto" w:fill="D9D9D9" w:themeFill="background1" w:themeFillShade="D9"/>
            <w:vAlign w:val="center"/>
          </w:tcPr>
          <w:p w14:paraId="4C9F656D" w14:textId="3BF21E0E" w:rsidR="0042070B" w:rsidRPr="008A57FE" w:rsidRDefault="00BE66E3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9D02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A02DE7E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5232B3A7" w14:textId="77777777" w:rsidR="00295D79" w:rsidRDefault="00295D79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2F896" w14:textId="77777777" w:rsidR="0042070B" w:rsidRPr="008A57FE" w:rsidRDefault="0042070B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Социально-профессиональный статус респондентов представлен в Таблице </w:t>
      </w:r>
      <w:r w:rsidR="00C16109" w:rsidRPr="008A57FE">
        <w:rPr>
          <w:rFonts w:ascii="Times New Roman" w:hAnsi="Times New Roman" w:cs="Times New Roman"/>
          <w:sz w:val="28"/>
          <w:szCs w:val="28"/>
        </w:rPr>
        <w:t>4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</w:p>
    <w:p w14:paraId="1EA79A6A" w14:textId="77777777" w:rsidR="0042070B" w:rsidRPr="008A57FE" w:rsidRDefault="0042070B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B9B2B" w14:textId="77777777" w:rsidR="0042070B" w:rsidRPr="008A57FE" w:rsidRDefault="0042070B" w:rsidP="00F70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16109" w:rsidRPr="008A57FE">
        <w:rPr>
          <w:rFonts w:ascii="Times New Roman" w:hAnsi="Times New Roman" w:cs="Times New Roman"/>
          <w:sz w:val="28"/>
          <w:szCs w:val="28"/>
        </w:rPr>
        <w:t>4</w:t>
      </w:r>
      <w:r w:rsidRPr="008A57FE">
        <w:rPr>
          <w:rFonts w:ascii="Times New Roman" w:hAnsi="Times New Roman" w:cs="Times New Roman"/>
          <w:sz w:val="28"/>
          <w:szCs w:val="28"/>
        </w:rPr>
        <w:t>. Распределение респондентов по социально-профессиональному статусу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78"/>
        <w:gridCol w:w="1941"/>
        <w:gridCol w:w="1535"/>
      </w:tblGrid>
      <w:tr w:rsidR="007F7601" w:rsidRPr="007F7601" w14:paraId="680CFB55" w14:textId="77777777" w:rsidTr="007F7601">
        <w:trPr>
          <w:trHeight w:val="27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E2DF1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53F45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респондентов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90B8E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06373309" w14:textId="77777777" w:rsidTr="007F7601">
        <w:trPr>
          <w:trHeight w:val="27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E749" w14:textId="56C57AD6" w:rsidR="007F7601" w:rsidRPr="007F7601" w:rsidRDefault="007F7601" w:rsidP="007F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 работаю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 (студенты, пенсионеры, безработные, домохозяйки)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BB94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658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F15D" w14:textId="7E3AE825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26,3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4EECCB0D" w14:textId="77777777" w:rsidTr="007F7601">
        <w:trPr>
          <w:trHeight w:val="27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A73B" w14:textId="77777777" w:rsidR="007F7601" w:rsidRPr="007F7601" w:rsidRDefault="007F7601" w:rsidP="007F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высшего и среднего звена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66F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235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1C68" w14:textId="34E8C5DC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51369CD2" w14:textId="77777777" w:rsidTr="007F7601">
        <w:trPr>
          <w:trHeight w:val="27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8291" w14:textId="77777777" w:rsidR="007F7601" w:rsidRPr="007F7601" w:rsidRDefault="007F7601" w:rsidP="007F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подразделения (отдела, сектора, главбух, зав. кафедрой, военные в зависимости от занимаемой должности)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F480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CE36" w14:textId="60FB4A7C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5DEE8742" w14:textId="77777777" w:rsidTr="007F7601">
        <w:trPr>
          <w:trHeight w:val="27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0EC3" w14:textId="77777777" w:rsidR="007F7601" w:rsidRPr="007F7601" w:rsidRDefault="007F7601" w:rsidP="007F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Служащий (секретарь, кассир, нижнее звено аппарата управления, армии и милиции)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2CF4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4583" w14:textId="23654E6A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12,2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15FB2A0B" w14:textId="77777777" w:rsidTr="007F7601">
        <w:trPr>
          <w:trHeight w:val="27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D28F" w14:textId="77777777" w:rsidR="007F7601" w:rsidRPr="007F7601" w:rsidRDefault="007F7601" w:rsidP="007F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Рабочий(ая) (любой квалификации);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7AC9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781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4BC3" w14:textId="007E0A69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31,2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5AC1F58D" w14:textId="77777777" w:rsidTr="007F7601">
        <w:trPr>
          <w:trHeight w:val="27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B64B" w14:textId="77777777" w:rsidR="007F7601" w:rsidRPr="007F7601" w:rsidRDefault="007F7601" w:rsidP="007F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Предприниматель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5455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08BC" w14:textId="7E61FFB5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6D8B17CD" w14:textId="77777777" w:rsidTr="007F7601">
        <w:trPr>
          <w:trHeight w:val="27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1995" w14:textId="77777777" w:rsidR="007F7601" w:rsidRPr="007F7601" w:rsidRDefault="007F7601" w:rsidP="007F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Не ответили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5088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3E5B" w14:textId="109BD159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044D5851" w14:textId="77777777" w:rsidTr="007F7601">
        <w:trPr>
          <w:trHeight w:val="27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F26" w14:textId="77777777" w:rsidR="007F7601" w:rsidRPr="007F7601" w:rsidRDefault="007F7601" w:rsidP="007F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Другое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0907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269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4289" w14:textId="44BAF576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0132D8D3" w14:textId="77777777" w:rsidTr="007F7601">
        <w:trPr>
          <w:trHeight w:val="27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1C709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7D732B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2500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B81CBA" w14:textId="23E521FF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</w:tbl>
    <w:p w14:paraId="1959B82D" w14:textId="77777777" w:rsidR="00295D79" w:rsidRDefault="00295D79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B4F85" w14:textId="02F95A4E" w:rsidR="00F7077C" w:rsidRPr="008A57FE" w:rsidRDefault="0042070B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Самыми многочисленными категориями, принявшими участие в </w:t>
      </w:r>
      <w:r w:rsidR="00CA0D5B" w:rsidRPr="008A57FE">
        <w:rPr>
          <w:rFonts w:ascii="Times New Roman" w:hAnsi="Times New Roman" w:cs="Times New Roman"/>
          <w:sz w:val="28"/>
          <w:szCs w:val="28"/>
        </w:rPr>
        <w:t xml:space="preserve">опросе, являются рабочие – </w:t>
      </w:r>
      <w:r w:rsidR="007F7601">
        <w:rPr>
          <w:rFonts w:ascii="Times New Roman" w:hAnsi="Times New Roman" w:cs="Times New Roman"/>
          <w:sz w:val="28"/>
          <w:szCs w:val="28"/>
        </w:rPr>
        <w:t>31,2</w:t>
      </w:r>
      <w:r w:rsidR="00CA0D5B" w:rsidRPr="008A57FE">
        <w:rPr>
          <w:rFonts w:ascii="Times New Roman" w:hAnsi="Times New Roman" w:cs="Times New Roman"/>
          <w:sz w:val="28"/>
          <w:szCs w:val="28"/>
        </w:rPr>
        <w:t>%</w:t>
      </w:r>
      <w:r w:rsidR="000A4B55" w:rsidRPr="008A57FE">
        <w:rPr>
          <w:rFonts w:ascii="Times New Roman" w:hAnsi="Times New Roman" w:cs="Times New Roman"/>
          <w:sz w:val="28"/>
          <w:szCs w:val="28"/>
        </w:rPr>
        <w:t xml:space="preserve">, </w:t>
      </w:r>
      <w:r w:rsidR="007F7601">
        <w:rPr>
          <w:rFonts w:ascii="Times New Roman" w:hAnsi="Times New Roman" w:cs="Times New Roman"/>
          <w:sz w:val="28"/>
          <w:szCs w:val="28"/>
        </w:rPr>
        <w:t>не работающие</w:t>
      </w:r>
      <w:r w:rsidR="00AD3FE5">
        <w:rPr>
          <w:rFonts w:ascii="Times New Roman" w:hAnsi="Times New Roman" w:cs="Times New Roman"/>
          <w:sz w:val="28"/>
          <w:szCs w:val="28"/>
        </w:rPr>
        <w:t xml:space="preserve"> – </w:t>
      </w:r>
      <w:r w:rsidR="007F7601">
        <w:rPr>
          <w:rFonts w:ascii="Times New Roman" w:hAnsi="Times New Roman" w:cs="Times New Roman"/>
          <w:sz w:val="28"/>
          <w:szCs w:val="28"/>
        </w:rPr>
        <w:t>26,3</w:t>
      </w:r>
      <w:r w:rsidR="00AD3FE5">
        <w:rPr>
          <w:rFonts w:ascii="Times New Roman" w:hAnsi="Times New Roman" w:cs="Times New Roman"/>
          <w:sz w:val="28"/>
          <w:szCs w:val="28"/>
        </w:rPr>
        <w:t xml:space="preserve">%, </w:t>
      </w:r>
      <w:r w:rsidR="000A4B55" w:rsidRPr="008A57FE">
        <w:rPr>
          <w:rFonts w:ascii="Times New Roman" w:hAnsi="Times New Roman" w:cs="Times New Roman"/>
          <w:sz w:val="28"/>
          <w:szCs w:val="28"/>
        </w:rPr>
        <w:t xml:space="preserve">служащие – </w:t>
      </w:r>
      <w:r w:rsidR="00F95BF3" w:rsidRPr="008A57FE">
        <w:rPr>
          <w:rFonts w:ascii="Times New Roman" w:hAnsi="Times New Roman" w:cs="Times New Roman"/>
          <w:sz w:val="28"/>
          <w:szCs w:val="28"/>
        </w:rPr>
        <w:t>12,</w:t>
      </w:r>
      <w:r w:rsidR="007F7601">
        <w:rPr>
          <w:rFonts w:ascii="Times New Roman" w:hAnsi="Times New Roman" w:cs="Times New Roman"/>
          <w:sz w:val="28"/>
          <w:szCs w:val="28"/>
        </w:rPr>
        <w:t>2</w:t>
      </w:r>
      <w:r w:rsidR="000A4B55" w:rsidRPr="008A57FE">
        <w:rPr>
          <w:rFonts w:ascii="Times New Roman" w:hAnsi="Times New Roman" w:cs="Times New Roman"/>
          <w:sz w:val="28"/>
          <w:szCs w:val="28"/>
        </w:rPr>
        <w:t>%</w:t>
      </w:r>
      <w:r w:rsidR="007F7601">
        <w:rPr>
          <w:rFonts w:ascii="Times New Roman" w:hAnsi="Times New Roman" w:cs="Times New Roman"/>
          <w:sz w:val="28"/>
          <w:szCs w:val="28"/>
        </w:rPr>
        <w:t xml:space="preserve">. Кроме того в исследовании приняли участие учителя, воспитатели детских садов и медицинские работники. </w:t>
      </w:r>
      <w:r w:rsidRPr="008A57FE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C16109" w:rsidRPr="008A57FE">
        <w:rPr>
          <w:rFonts w:ascii="Times New Roman" w:hAnsi="Times New Roman" w:cs="Times New Roman"/>
          <w:sz w:val="28"/>
          <w:szCs w:val="28"/>
        </w:rPr>
        <w:t>4</w:t>
      </w:r>
      <w:r w:rsidR="00193F78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41266B7F" w14:textId="330A0674" w:rsidR="0042070B" w:rsidRDefault="0042070B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Сферы, в которых работают респонденты, представлены в Таблице </w:t>
      </w:r>
      <w:r w:rsidR="00C16109" w:rsidRPr="008A57FE">
        <w:rPr>
          <w:rFonts w:ascii="Times New Roman" w:hAnsi="Times New Roman" w:cs="Times New Roman"/>
          <w:sz w:val="28"/>
          <w:szCs w:val="28"/>
        </w:rPr>
        <w:t>5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</w:p>
    <w:p w14:paraId="79F6BA3B" w14:textId="22A658C0" w:rsidR="00503998" w:rsidRDefault="00503998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7889A" w14:textId="77777777" w:rsidR="007F7601" w:rsidRPr="008A57FE" w:rsidRDefault="007F7601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35423" w14:textId="77777777" w:rsidR="0042070B" w:rsidRPr="008A57FE" w:rsidRDefault="0042070B" w:rsidP="00F70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16109" w:rsidRPr="008A57FE">
        <w:rPr>
          <w:rFonts w:ascii="Times New Roman" w:hAnsi="Times New Roman" w:cs="Times New Roman"/>
          <w:sz w:val="28"/>
          <w:szCs w:val="28"/>
        </w:rPr>
        <w:t>5</w:t>
      </w:r>
      <w:r w:rsidRPr="008A57FE">
        <w:rPr>
          <w:rFonts w:ascii="Times New Roman" w:hAnsi="Times New Roman" w:cs="Times New Roman"/>
          <w:sz w:val="28"/>
          <w:szCs w:val="28"/>
        </w:rPr>
        <w:t>. Сферы работы респондентов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58"/>
        <w:gridCol w:w="1856"/>
        <w:gridCol w:w="940"/>
      </w:tblGrid>
      <w:tr w:rsidR="007F7601" w:rsidRPr="007F7601" w14:paraId="55E9C834" w14:textId="77777777" w:rsidTr="007F7601">
        <w:trPr>
          <w:trHeight w:val="270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F1A93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Сферы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B4468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респондентов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C1CCE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2CA9EAB8" w14:textId="77777777" w:rsidTr="007F7601">
        <w:trPr>
          <w:trHeight w:val="270"/>
        </w:trPr>
        <w:tc>
          <w:tcPr>
            <w:tcW w:w="3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43AB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Строительство, транспорт, связь, коммунальное хозяйство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A341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CDED" w14:textId="3C066EEB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7,4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1BA1C241" w14:textId="77777777" w:rsidTr="007F7601">
        <w:trPr>
          <w:trHeight w:val="270"/>
        </w:trPr>
        <w:tc>
          <w:tcPr>
            <w:tcW w:w="3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64CC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Государственное, муниципальное управление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9252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0DB6" w14:textId="199974E5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068218EA" w14:textId="77777777" w:rsidTr="007F7601">
        <w:trPr>
          <w:trHeight w:val="270"/>
        </w:trPr>
        <w:tc>
          <w:tcPr>
            <w:tcW w:w="3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07DD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Культура, наука, образование, здравоохранение, СМИ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715E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F2F3" w14:textId="2F263F12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32,8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201BF1C4" w14:textId="77777777" w:rsidTr="007F7601">
        <w:trPr>
          <w:trHeight w:val="270"/>
        </w:trPr>
        <w:tc>
          <w:tcPr>
            <w:tcW w:w="3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B2B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Сфера услуг, торговля, финансы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D95F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E8CD" w14:textId="694E731F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1894CC40" w14:textId="77777777" w:rsidTr="007F7601">
        <w:trPr>
          <w:trHeight w:val="270"/>
        </w:trPr>
        <w:tc>
          <w:tcPr>
            <w:tcW w:w="3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B841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Военнослужащий, правоохранительные органы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7D76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0EC7" w14:textId="6F660B35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168CADAE" w14:textId="77777777" w:rsidTr="007F7601">
        <w:trPr>
          <w:trHeight w:val="270"/>
        </w:trPr>
        <w:tc>
          <w:tcPr>
            <w:tcW w:w="3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72B7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Нефтегазовая отрасль, геология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9AA8D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B56B" w14:textId="38C8F39B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7254145C" w14:textId="77777777" w:rsidTr="007F7601">
        <w:trPr>
          <w:trHeight w:val="270"/>
        </w:trPr>
        <w:tc>
          <w:tcPr>
            <w:tcW w:w="3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9D97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Энергетика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D783B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491F" w14:textId="103644D2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516F16E3" w14:textId="77777777" w:rsidTr="007F7601">
        <w:trPr>
          <w:trHeight w:val="270"/>
        </w:trPr>
        <w:tc>
          <w:tcPr>
            <w:tcW w:w="3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EF0E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Сельское, лесное хозяйство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B9A3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67BFB" w14:textId="132FE84C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6D34D30F" w14:textId="77777777" w:rsidTr="007F7601">
        <w:trPr>
          <w:trHeight w:val="270"/>
        </w:trPr>
        <w:tc>
          <w:tcPr>
            <w:tcW w:w="3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DFFA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Другое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47AC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60C2" w14:textId="2FEF56EB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25CF6B0A" w14:textId="77777777" w:rsidTr="007F7601">
        <w:trPr>
          <w:trHeight w:val="270"/>
        </w:trPr>
        <w:tc>
          <w:tcPr>
            <w:tcW w:w="3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C576" w14:textId="4DA1086C" w:rsidR="007F7601" w:rsidRPr="007F7601" w:rsidRDefault="009A1D30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Не ответили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FFA1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B36F" w14:textId="0BE64EC4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F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27,4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7601" w:rsidRPr="007F7601" w14:paraId="1075652C" w14:textId="77777777" w:rsidTr="007F7601">
        <w:trPr>
          <w:trHeight w:val="270"/>
        </w:trPr>
        <w:tc>
          <w:tcPr>
            <w:tcW w:w="3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A1D93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D5A0F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4BA22" w14:textId="77777777" w:rsidR="007F7601" w:rsidRPr="007F7601" w:rsidRDefault="007F7601" w:rsidP="007F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F76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14:paraId="75DB8A16" w14:textId="77777777" w:rsidR="0042070B" w:rsidRPr="008A57FE" w:rsidRDefault="0042070B" w:rsidP="0042070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24D76D1" w14:textId="4FE1CF53" w:rsidR="00AF2DFE" w:rsidRPr="008A57FE" w:rsidRDefault="0042070B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Больше всего респондентов работает в </w:t>
      </w:r>
      <w:r w:rsidR="001D3B63" w:rsidRPr="008A57FE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9A1D30">
        <w:rPr>
          <w:rFonts w:ascii="Times New Roman" w:hAnsi="Times New Roman" w:cs="Times New Roman"/>
          <w:sz w:val="28"/>
          <w:szCs w:val="28"/>
        </w:rPr>
        <w:t xml:space="preserve">культуры, науки, образования, здравоохранения и СМИ – 32,8%, </w:t>
      </w:r>
      <w:r w:rsidR="001D3B63" w:rsidRPr="008A57FE">
        <w:rPr>
          <w:rFonts w:ascii="Times New Roman" w:hAnsi="Times New Roman" w:cs="Times New Roman"/>
          <w:sz w:val="28"/>
          <w:szCs w:val="28"/>
        </w:rPr>
        <w:t xml:space="preserve">услуг, торговли и финансов – </w:t>
      </w:r>
      <w:r w:rsidR="009A1D30">
        <w:rPr>
          <w:rFonts w:ascii="Times New Roman" w:hAnsi="Times New Roman" w:cs="Times New Roman"/>
          <w:sz w:val="28"/>
          <w:szCs w:val="28"/>
        </w:rPr>
        <w:t>9,9</w:t>
      </w:r>
      <w:r w:rsidR="001D3B63" w:rsidRPr="008A57FE">
        <w:rPr>
          <w:rFonts w:ascii="Times New Roman" w:hAnsi="Times New Roman" w:cs="Times New Roman"/>
          <w:sz w:val="28"/>
          <w:szCs w:val="28"/>
        </w:rPr>
        <w:t>%;</w:t>
      </w:r>
      <w:r w:rsidR="001C65BE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9A1D30">
        <w:rPr>
          <w:rFonts w:ascii="Times New Roman" w:hAnsi="Times New Roman" w:cs="Times New Roman"/>
          <w:sz w:val="28"/>
          <w:szCs w:val="28"/>
        </w:rPr>
        <w:t xml:space="preserve">в государственном и муниципальном управлении – 9%, </w:t>
      </w:r>
      <w:r w:rsidR="00D328D0">
        <w:rPr>
          <w:rFonts w:ascii="Times New Roman" w:hAnsi="Times New Roman" w:cs="Times New Roman"/>
          <w:sz w:val="28"/>
          <w:szCs w:val="28"/>
        </w:rPr>
        <w:t xml:space="preserve">в нефтегазовой отрасли, геологии – </w:t>
      </w:r>
      <w:r w:rsidR="009A1D30">
        <w:rPr>
          <w:rFonts w:ascii="Times New Roman" w:hAnsi="Times New Roman" w:cs="Times New Roman"/>
          <w:sz w:val="28"/>
          <w:szCs w:val="28"/>
        </w:rPr>
        <w:t>6,9</w:t>
      </w:r>
      <w:r w:rsidR="00D328D0">
        <w:rPr>
          <w:rFonts w:ascii="Times New Roman" w:hAnsi="Times New Roman" w:cs="Times New Roman"/>
          <w:sz w:val="28"/>
          <w:szCs w:val="28"/>
        </w:rPr>
        <w:t xml:space="preserve">%, </w:t>
      </w:r>
      <w:r w:rsidR="001C65BE" w:rsidRPr="008A57F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A1D30">
        <w:rPr>
          <w:rFonts w:ascii="Times New Roman" w:hAnsi="Times New Roman" w:cs="Times New Roman"/>
          <w:sz w:val="28"/>
          <w:szCs w:val="28"/>
        </w:rPr>
        <w:t>строительства, транспорта, связи и коммунального хозяйства – 7,4%</w:t>
      </w:r>
      <w:r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1D3B63" w:rsidRPr="008A57FE">
        <w:rPr>
          <w:rFonts w:ascii="Times New Roman" w:hAnsi="Times New Roman" w:cs="Times New Roman"/>
          <w:sz w:val="28"/>
          <w:szCs w:val="28"/>
        </w:rPr>
        <w:t>(Таблица 5)</w:t>
      </w:r>
      <w:r w:rsidR="00AF2DFE" w:rsidRPr="008A57FE">
        <w:rPr>
          <w:rFonts w:ascii="Times New Roman" w:hAnsi="Times New Roman" w:cs="Times New Roman"/>
          <w:sz w:val="28"/>
          <w:szCs w:val="28"/>
        </w:rPr>
        <w:t>.</w:t>
      </w:r>
    </w:p>
    <w:p w14:paraId="70D3D71C" w14:textId="77777777" w:rsidR="0042070B" w:rsidRPr="008A57FE" w:rsidRDefault="00AF2DFE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Б</w:t>
      </w:r>
      <w:r w:rsidR="0042070B" w:rsidRPr="008A57FE">
        <w:rPr>
          <w:rFonts w:ascii="Times New Roman" w:hAnsi="Times New Roman" w:cs="Times New Roman"/>
          <w:sz w:val="28"/>
          <w:szCs w:val="28"/>
        </w:rPr>
        <w:t xml:space="preserve">ольше половины респондентов отмечают, что они женаты/замужем. Семейное положение респондентов представлено в Таблице </w:t>
      </w:r>
      <w:r w:rsidR="00C16109" w:rsidRPr="008A57FE">
        <w:rPr>
          <w:rFonts w:ascii="Times New Roman" w:hAnsi="Times New Roman" w:cs="Times New Roman"/>
          <w:sz w:val="28"/>
          <w:szCs w:val="28"/>
        </w:rPr>
        <w:t>6</w:t>
      </w:r>
      <w:r w:rsidR="0042070B" w:rsidRPr="008A57FE">
        <w:rPr>
          <w:rFonts w:ascii="Times New Roman" w:hAnsi="Times New Roman" w:cs="Times New Roman"/>
          <w:sz w:val="28"/>
          <w:szCs w:val="28"/>
        </w:rPr>
        <w:t>.</w:t>
      </w:r>
    </w:p>
    <w:p w14:paraId="09F04D4E" w14:textId="77777777" w:rsidR="00904786" w:rsidRPr="008A57FE" w:rsidRDefault="00904786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264C1" w14:textId="77777777" w:rsidR="0042070B" w:rsidRPr="008A57FE" w:rsidRDefault="0042070B" w:rsidP="00F707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16109" w:rsidRPr="008A57FE">
        <w:rPr>
          <w:rFonts w:ascii="Times New Roman" w:hAnsi="Times New Roman" w:cs="Times New Roman"/>
          <w:sz w:val="28"/>
          <w:szCs w:val="28"/>
        </w:rPr>
        <w:t>6</w:t>
      </w:r>
      <w:r w:rsidRPr="008A57FE">
        <w:rPr>
          <w:rFonts w:ascii="Times New Roman" w:hAnsi="Times New Roman" w:cs="Times New Roman"/>
          <w:sz w:val="28"/>
          <w:szCs w:val="28"/>
        </w:rPr>
        <w:t>. Семейное положение респондентов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42070B" w:rsidRPr="008A57FE" w14:paraId="3202F1A0" w14:textId="77777777" w:rsidTr="009206E4">
        <w:tc>
          <w:tcPr>
            <w:tcW w:w="3176" w:type="dxa"/>
            <w:shd w:val="clear" w:color="auto" w:fill="D9D9D9" w:themeFill="background1" w:themeFillShade="D9"/>
            <w:vAlign w:val="center"/>
          </w:tcPr>
          <w:p w14:paraId="3C701B87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33DCD499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Количество респондентов</w:t>
            </w:r>
          </w:p>
        </w:tc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9D4C128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28D0" w:rsidRPr="008A57FE" w14:paraId="1D6DC9CF" w14:textId="77777777" w:rsidTr="00A21066">
        <w:tc>
          <w:tcPr>
            <w:tcW w:w="3176" w:type="dxa"/>
            <w:vAlign w:val="center"/>
          </w:tcPr>
          <w:p w14:paraId="35FC55A7" w14:textId="77777777" w:rsidR="00D328D0" w:rsidRPr="008A57FE" w:rsidRDefault="00D328D0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Женат (замужем)</w:t>
            </w:r>
          </w:p>
        </w:tc>
        <w:tc>
          <w:tcPr>
            <w:tcW w:w="3285" w:type="dxa"/>
          </w:tcPr>
          <w:p w14:paraId="2C6EA8EF" w14:textId="6512A594" w:rsidR="00D328D0" w:rsidRPr="00D328D0" w:rsidRDefault="00D328D0" w:rsidP="00D328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78" w:type="dxa"/>
          </w:tcPr>
          <w:p w14:paraId="2C539452" w14:textId="6CBD68CE" w:rsidR="00D328D0" w:rsidRPr="00D328D0" w:rsidRDefault="009A1D30" w:rsidP="00D328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</w:t>
            </w:r>
            <w:r w:rsidR="00D32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328D0" w:rsidRPr="008A57FE" w14:paraId="6DD15B47" w14:textId="77777777" w:rsidTr="00A21066">
        <w:tc>
          <w:tcPr>
            <w:tcW w:w="3176" w:type="dxa"/>
            <w:vAlign w:val="center"/>
          </w:tcPr>
          <w:p w14:paraId="17E3D0A2" w14:textId="77777777" w:rsidR="00D328D0" w:rsidRPr="008A57FE" w:rsidRDefault="00D328D0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Холост (не замужем)</w:t>
            </w:r>
          </w:p>
        </w:tc>
        <w:tc>
          <w:tcPr>
            <w:tcW w:w="3285" w:type="dxa"/>
          </w:tcPr>
          <w:p w14:paraId="19C7A6CD" w14:textId="5A8D4556" w:rsidR="00D328D0" w:rsidRPr="00D328D0" w:rsidRDefault="00D328D0" w:rsidP="00D328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78" w:type="dxa"/>
          </w:tcPr>
          <w:p w14:paraId="1B56D90C" w14:textId="204FB78B" w:rsidR="00D328D0" w:rsidRPr="00D328D0" w:rsidRDefault="009A1D30" w:rsidP="00D328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32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328D0" w:rsidRPr="008A57FE" w14:paraId="51250524" w14:textId="77777777" w:rsidTr="00A21066">
        <w:tc>
          <w:tcPr>
            <w:tcW w:w="3176" w:type="dxa"/>
            <w:vAlign w:val="center"/>
          </w:tcPr>
          <w:p w14:paraId="13A79C4C" w14:textId="77777777" w:rsidR="00D328D0" w:rsidRPr="008A57FE" w:rsidRDefault="00D328D0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Разведен(а)</w:t>
            </w:r>
          </w:p>
        </w:tc>
        <w:tc>
          <w:tcPr>
            <w:tcW w:w="3285" w:type="dxa"/>
          </w:tcPr>
          <w:p w14:paraId="2023B97F" w14:textId="037BCE41" w:rsidR="00D328D0" w:rsidRPr="00D328D0" w:rsidRDefault="00D328D0" w:rsidP="00D328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78" w:type="dxa"/>
          </w:tcPr>
          <w:p w14:paraId="15900538" w14:textId="1E51E37E" w:rsidR="00D328D0" w:rsidRPr="00D328D0" w:rsidRDefault="009A1D30" w:rsidP="00D328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D32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328D0" w:rsidRPr="008A57FE" w14:paraId="35E0E1C6" w14:textId="77777777" w:rsidTr="00A21066">
        <w:tc>
          <w:tcPr>
            <w:tcW w:w="3176" w:type="dxa"/>
            <w:vAlign w:val="center"/>
          </w:tcPr>
          <w:p w14:paraId="14432114" w14:textId="77777777" w:rsidR="00D328D0" w:rsidRPr="008A57FE" w:rsidRDefault="00D328D0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Вдовец (вдова)</w:t>
            </w:r>
          </w:p>
        </w:tc>
        <w:tc>
          <w:tcPr>
            <w:tcW w:w="3285" w:type="dxa"/>
          </w:tcPr>
          <w:p w14:paraId="6E58BE6D" w14:textId="65C8AC19" w:rsidR="00D328D0" w:rsidRPr="00D328D0" w:rsidRDefault="00D328D0" w:rsidP="00D328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78" w:type="dxa"/>
          </w:tcPr>
          <w:p w14:paraId="5D8E4459" w14:textId="535EFA70" w:rsidR="00D328D0" w:rsidRPr="00D328D0" w:rsidRDefault="009A1D30" w:rsidP="00D328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  <w:r w:rsidR="00D32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%:</w:t>
            </w:r>
          </w:p>
        </w:tc>
      </w:tr>
      <w:tr w:rsidR="001C65BE" w:rsidRPr="008A57FE" w14:paraId="00215ED1" w14:textId="77777777" w:rsidTr="00A21066">
        <w:tc>
          <w:tcPr>
            <w:tcW w:w="3176" w:type="dxa"/>
            <w:vAlign w:val="center"/>
          </w:tcPr>
          <w:p w14:paraId="0F4241CC" w14:textId="77777777" w:rsidR="001C65BE" w:rsidRPr="008A57FE" w:rsidRDefault="001C65BE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 ответили</w:t>
            </w:r>
          </w:p>
        </w:tc>
        <w:tc>
          <w:tcPr>
            <w:tcW w:w="3285" w:type="dxa"/>
          </w:tcPr>
          <w:p w14:paraId="7BE2F2EB" w14:textId="28A53EAA" w:rsidR="001C65BE" w:rsidRPr="00D328D0" w:rsidRDefault="009A1D30" w:rsidP="00D328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78" w:type="dxa"/>
          </w:tcPr>
          <w:p w14:paraId="4C8E09F8" w14:textId="290257BC" w:rsidR="001C65BE" w:rsidRPr="00D328D0" w:rsidRDefault="009A1D30" w:rsidP="00D328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="001C65BE" w:rsidRPr="00D32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2070B" w:rsidRPr="008A57FE" w14:paraId="2ED691BD" w14:textId="77777777" w:rsidTr="009206E4">
        <w:tc>
          <w:tcPr>
            <w:tcW w:w="3176" w:type="dxa"/>
            <w:shd w:val="clear" w:color="auto" w:fill="D9D9D9" w:themeFill="background1" w:themeFillShade="D9"/>
            <w:vAlign w:val="center"/>
          </w:tcPr>
          <w:p w14:paraId="1B3F24BC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60710B9A" w14:textId="170003CA" w:rsidR="0042070B" w:rsidRPr="008A57FE" w:rsidRDefault="001C65BE" w:rsidP="001C6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328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1D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6BD6E9DC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328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78A1BA07" w14:textId="77777777" w:rsidR="00904786" w:rsidRPr="008A57FE" w:rsidRDefault="00904786" w:rsidP="0042070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F6A8B7C" w14:textId="7CD55513" w:rsidR="0042070B" w:rsidRDefault="0042070B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Материальное п</w:t>
      </w:r>
      <w:r w:rsidR="00C73D4E" w:rsidRPr="008A57FE">
        <w:rPr>
          <w:rFonts w:ascii="Times New Roman" w:hAnsi="Times New Roman" w:cs="Times New Roman"/>
          <w:sz w:val="28"/>
          <w:szCs w:val="28"/>
        </w:rPr>
        <w:t xml:space="preserve">оложение своей семьи </w:t>
      </w:r>
      <w:r w:rsidR="009A1D3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C73D4E" w:rsidRPr="008A57FE">
        <w:rPr>
          <w:rFonts w:ascii="Times New Roman" w:hAnsi="Times New Roman" w:cs="Times New Roman"/>
          <w:sz w:val="28"/>
          <w:szCs w:val="28"/>
        </w:rPr>
        <w:t>трети</w:t>
      </w:r>
      <w:r w:rsidRPr="008A57FE">
        <w:rPr>
          <w:rFonts w:ascii="Times New Roman" w:hAnsi="Times New Roman" w:cs="Times New Roman"/>
          <w:sz w:val="28"/>
          <w:szCs w:val="28"/>
        </w:rPr>
        <w:t xml:space="preserve"> респонде</w:t>
      </w:r>
      <w:r w:rsidR="00C73D4E" w:rsidRPr="008A57FE">
        <w:rPr>
          <w:rFonts w:ascii="Times New Roman" w:hAnsi="Times New Roman" w:cs="Times New Roman"/>
          <w:sz w:val="28"/>
          <w:szCs w:val="28"/>
        </w:rPr>
        <w:t xml:space="preserve">нтов оценивают, как хорошее, чуть </w:t>
      </w:r>
      <w:r w:rsidR="009A1D30">
        <w:rPr>
          <w:rFonts w:ascii="Times New Roman" w:hAnsi="Times New Roman" w:cs="Times New Roman"/>
          <w:sz w:val="28"/>
          <w:szCs w:val="28"/>
        </w:rPr>
        <w:t>больше</w:t>
      </w:r>
      <w:r w:rsidR="00C73D4E" w:rsidRPr="008A57FE">
        <w:rPr>
          <w:rFonts w:ascii="Times New Roman" w:hAnsi="Times New Roman" w:cs="Times New Roman"/>
          <w:sz w:val="28"/>
          <w:szCs w:val="28"/>
        </w:rPr>
        <w:t xml:space="preserve"> полови</w:t>
      </w:r>
      <w:r w:rsidR="005211F8" w:rsidRPr="008A57FE">
        <w:rPr>
          <w:rFonts w:ascii="Times New Roman" w:hAnsi="Times New Roman" w:cs="Times New Roman"/>
          <w:sz w:val="28"/>
          <w:szCs w:val="28"/>
        </w:rPr>
        <w:t xml:space="preserve">ны считают его средним. Только </w:t>
      </w:r>
      <w:r w:rsidR="009A1D30">
        <w:rPr>
          <w:rFonts w:ascii="Times New Roman" w:hAnsi="Times New Roman" w:cs="Times New Roman"/>
          <w:sz w:val="28"/>
          <w:szCs w:val="28"/>
        </w:rPr>
        <w:lastRenderedPageBreak/>
        <w:t>6,2</w:t>
      </w:r>
      <w:r w:rsidRPr="008A57FE">
        <w:rPr>
          <w:rFonts w:ascii="Times New Roman" w:hAnsi="Times New Roman" w:cs="Times New Roman"/>
          <w:sz w:val="28"/>
          <w:szCs w:val="28"/>
        </w:rPr>
        <w:t xml:space="preserve">% респондентов в той или иной степени считают материальное положение своей семьи плохим (Таблица </w:t>
      </w:r>
      <w:r w:rsidR="00C16109" w:rsidRPr="008A57FE">
        <w:rPr>
          <w:rFonts w:ascii="Times New Roman" w:hAnsi="Times New Roman" w:cs="Times New Roman"/>
          <w:sz w:val="28"/>
          <w:szCs w:val="28"/>
        </w:rPr>
        <w:t>7</w:t>
      </w:r>
      <w:r w:rsidR="00904786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65761871" w14:textId="77777777" w:rsidR="00295D79" w:rsidRPr="008A57FE" w:rsidRDefault="00295D79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4A5C0" w14:textId="77777777" w:rsidR="0042070B" w:rsidRPr="008A57FE" w:rsidRDefault="0042070B" w:rsidP="00F707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16109" w:rsidRPr="008A57FE">
        <w:rPr>
          <w:rFonts w:ascii="Times New Roman" w:hAnsi="Times New Roman" w:cs="Times New Roman"/>
          <w:sz w:val="28"/>
          <w:szCs w:val="28"/>
        </w:rPr>
        <w:t>7</w:t>
      </w:r>
      <w:r w:rsidRPr="008A57FE">
        <w:rPr>
          <w:rFonts w:ascii="Times New Roman" w:hAnsi="Times New Roman" w:cs="Times New Roman"/>
          <w:sz w:val="28"/>
          <w:szCs w:val="28"/>
        </w:rPr>
        <w:t>. Материальное положение семей респондентов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47"/>
        <w:gridCol w:w="3250"/>
        <w:gridCol w:w="3123"/>
      </w:tblGrid>
      <w:tr w:rsidR="0042070B" w:rsidRPr="008A57FE" w14:paraId="3F98022A" w14:textId="77777777" w:rsidTr="009A1D30"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27A7BCE0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Оценка материального положения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</w:tcPr>
          <w:p w14:paraId="6905963E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Количество респондентов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1661C38F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1D30" w:rsidRPr="008A57FE" w14:paraId="0A2758CF" w14:textId="77777777" w:rsidTr="009A1D30">
        <w:tc>
          <w:tcPr>
            <w:tcW w:w="3147" w:type="dxa"/>
            <w:vAlign w:val="center"/>
          </w:tcPr>
          <w:p w14:paraId="4597EE75" w14:textId="77777777" w:rsidR="009A1D30" w:rsidRPr="008A57FE" w:rsidRDefault="009A1D30" w:rsidP="009A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Очень хорошее</w:t>
            </w:r>
          </w:p>
        </w:tc>
        <w:tc>
          <w:tcPr>
            <w:tcW w:w="3250" w:type="dxa"/>
          </w:tcPr>
          <w:p w14:paraId="70A3D93D" w14:textId="66863852" w:rsidR="009A1D30" w:rsidRPr="009A1D30" w:rsidRDefault="009A1D30" w:rsidP="009A1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123" w:type="dxa"/>
          </w:tcPr>
          <w:p w14:paraId="58D1F816" w14:textId="6EFAD42B" w:rsidR="009A1D30" w:rsidRPr="009A1D30" w:rsidRDefault="009A1D30" w:rsidP="009A1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A1D30" w:rsidRPr="008A57FE" w14:paraId="238D596F" w14:textId="77777777" w:rsidTr="009A1D30">
        <w:tc>
          <w:tcPr>
            <w:tcW w:w="3147" w:type="dxa"/>
            <w:vAlign w:val="center"/>
          </w:tcPr>
          <w:p w14:paraId="2286B77F" w14:textId="77777777" w:rsidR="009A1D30" w:rsidRPr="008A57FE" w:rsidRDefault="009A1D30" w:rsidP="009A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3250" w:type="dxa"/>
          </w:tcPr>
          <w:p w14:paraId="253A42C1" w14:textId="2BB53DFC" w:rsidR="009A1D30" w:rsidRPr="009A1D30" w:rsidRDefault="009A1D30" w:rsidP="009A1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3123" w:type="dxa"/>
          </w:tcPr>
          <w:p w14:paraId="471FA1C2" w14:textId="27AA790C" w:rsidR="009A1D30" w:rsidRPr="009A1D30" w:rsidRDefault="009A1D30" w:rsidP="009A1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A1D30" w:rsidRPr="008A57FE" w14:paraId="79949223" w14:textId="77777777" w:rsidTr="009A1D30">
        <w:tc>
          <w:tcPr>
            <w:tcW w:w="3147" w:type="dxa"/>
            <w:vAlign w:val="center"/>
          </w:tcPr>
          <w:p w14:paraId="00ACB585" w14:textId="77777777" w:rsidR="009A1D30" w:rsidRPr="008A57FE" w:rsidRDefault="009A1D30" w:rsidP="009A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3250" w:type="dxa"/>
          </w:tcPr>
          <w:p w14:paraId="7CBC59A6" w14:textId="3EE46763" w:rsidR="009A1D30" w:rsidRPr="009A1D30" w:rsidRDefault="009A1D30" w:rsidP="009A1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1291</w:t>
            </w:r>
          </w:p>
        </w:tc>
        <w:tc>
          <w:tcPr>
            <w:tcW w:w="3123" w:type="dxa"/>
          </w:tcPr>
          <w:p w14:paraId="60C82732" w14:textId="51F28BEA" w:rsidR="009A1D30" w:rsidRPr="009A1D30" w:rsidRDefault="009A1D30" w:rsidP="009A1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A1D30" w:rsidRPr="008A57FE" w14:paraId="56D29A0D" w14:textId="77777777" w:rsidTr="009A1D30">
        <w:tc>
          <w:tcPr>
            <w:tcW w:w="3147" w:type="dxa"/>
            <w:vAlign w:val="center"/>
          </w:tcPr>
          <w:p w14:paraId="53B734E9" w14:textId="77777777" w:rsidR="009A1D30" w:rsidRPr="008A57FE" w:rsidRDefault="009A1D30" w:rsidP="009A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</w:p>
        </w:tc>
        <w:tc>
          <w:tcPr>
            <w:tcW w:w="3250" w:type="dxa"/>
          </w:tcPr>
          <w:p w14:paraId="3675B393" w14:textId="6FC5D610" w:rsidR="009A1D30" w:rsidRPr="009A1D30" w:rsidRDefault="009A1D30" w:rsidP="009A1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123" w:type="dxa"/>
          </w:tcPr>
          <w:p w14:paraId="5C76DB94" w14:textId="60EE5F94" w:rsidR="009A1D30" w:rsidRPr="009A1D30" w:rsidRDefault="009A1D30" w:rsidP="009A1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A1D30" w:rsidRPr="008A57FE" w14:paraId="16A05338" w14:textId="77777777" w:rsidTr="009A1D30">
        <w:tc>
          <w:tcPr>
            <w:tcW w:w="3147" w:type="dxa"/>
            <w:vAlign w:val="center"/>
          </w:tcPr>
          <w:p w14:paraId="686CC408" w14:textId="77777777" w:rsidR="009A1D30" w:rsidRPr="008A57FE" w:rsidRDefault="009A1D30" w:rsidP="009A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Очень плохое</w:t>
            </w:r>
          </w:p>
        </w:tc>
        <w:tc>
          <w:tcPr>
            <w:tcW w:w="3250" w:type="dxa"/>
          </w:tcPr>
          <w:p w14:paraId="2FA9428B" w14:textId="3D124578" w:rsidR="009A1D30" w:rsidRPr="009A1D30" w:rsidRDefault="009A1D30" w:rsidP="009A1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23" w:type="dxa"/>
          </w:tcPr>
          <w:p w14:paraId="0B6AADF5" w14:textId="33D5AD39" w:rsidR="009A1D30" w:rsidRPr="009A1D30" w:rsidRDefault="009A1D30" w:rsidP="009A1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2070B" w:rsidRPr="008A57FE" w14:paraId="38BF5E32" w14:textId="77777777" w:rsidTr="009A1D30"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7DC5A43A" w14:textId="77777777" w:rsidR="0042070B" w:rsidRPr="008A57FE" w:rsidRDefault="0042070B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</w:tcPr>
          <w:p w14:paraId="223A2FB2" w14:textId="77777777" w:rsidR="0042070B" w:rsidRPr="008A57FE" w:rsidRDefault="001C65BE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328D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2D44856C" w14:textId="77777777" w:rsidR="0042070B" w:rsidRPr="008A57FE" w:rsidRDefault="00AF2DFE" w:rsidP="0092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328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08D7577" w14:textId="77777777" w:rsidR="0042070B" w:rsidRPr="008A57FE" w:rsidRDefault="0042070B" w:rsidP="0042070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E00CC7" w14:textId="77777777" w:rsidR="0042070B" w:rsidRPr="008A57FE" w:rsidRDefault="0042070B" w:rsidP="0042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Далее перейдем к рассмотрению основных результатов исследования.</w:t>
      </w:r>
    </w:p>
    <w:p w14:paraId="47571120" w14:textId="77777777" w:rsidR="00293BF7" w:rsidRPr="008A57FE" w:rsidRDefault="00293BF7">
      <w:r w:rsidRPr="008A57FE">
        <w:br w:type="page"/>
      </w:r>
    </w:p>
    <w:p w14:paraId="7238C294" w14:textId="77777777" w:rsidR="00293BF7" w:rsidRPr="008A57FE" w:rsidRDefault="00CF59EE" w:rsidP="00CF59EE">
      <w:pPr>
        <w:pStyle w:val="2"/>
      </w:pPr>
      <w:bookmarkStart w:id="3" w:name="_Toc77631378"/>
      <w:r w:rsidRPr="008A57FE">
        <w:lastRenderedPageBreak/>
        <w:t>Причины развития неинфекционных заболеваний</w:t>
      </w:r>
      <w:bookmarkEnd w:id="3"/>
    </w:p>
    <w:p w14:paraId="068D8C53" w14:textId="77777777" w:rsidR="00CF59EE" w:rsidRPr="008A57FE" w:rsidRDefault="00CF59EE" w:rsidP="00F35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CF6A2" w14:textId="77777777" w:rsidR="00CC0363" w:rsidRPr="008A57FE" w:rsidRDefault="00280B91" w:rsidP="00F35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Перед определением наличия факторов риска к появлению и развитию неинфекционных заболеваний у жителей Ханты-Мансийского автономного округа, респондентам </w:t>
      </w:r>
      <w:r w:rsidR="00CC0363" w:rsidRPr="008A57FE">
        <w:rPr>
          <w:rFonts w:ascii="Times New Roman" w:hAnsi="Times New Roman" w:cs="Times New Roman"/>
          <w:sz w:val="28"/>
          <w:szCs w:val="28"/>
        </w:rPr>
        <w:t>было предложено выбрать основные причин</w:t>
      </w:r>
      <w:r w:rsidR="009071F9" w:rsidRPr="008A57FE">
        <w:rPr>
          <w:rFonts w:ascii="Times New Roman" w:hAnsi="Times New Roman" w:cs="Times New Roman"/>
          <w:sz w:val="28"/>
          <w:szCs w:val="28"/>
        </w:rPr>
        <w:t>ы</w:t>
      </w:r>
      <w:r w:rsidR="00CC0363" w:rsidRPr="008A57FE">
        <w:rPr>
          <w:rFonts w:ascii="Times New Roman" w:hAnsi="Times New Roman" w:cs="Times New Roman"/>
          <w:sz w:val="28"/>
          <w:szCs w:val="28"/>
        </w:rPr>
        <w:t>, приводящие к возникновению и развитию различных неинфекционных заболеваний.</w:t>
      </w:r>
    </w:p>
    <w:p w14:paraId="469EA4AE" w14:textId="77777777" w:rsidR="0085206E" w:rsidRPr="008A57FE" w:rsidRDefault="0085206E" w:rsidP="00852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Если говорить о сердечно-сосудистых заболеваниях, то респонденты считают основными причинами развития таких заболеваний курение и употребление алкоголя.</w:t>
      </w:r>
    </w:p>
    <w:p w14:paraId="4F207C8E" w14:textId="77777777" w:rsidR="0085206E" w:rsidRPr="008A57FE" w:rsidRDefault="0085206E" w:rsidP="00852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На третье место респонденты ставят </w:t>
      </w:r>
      <w:r w:rsidR="0064663F" w:rsidRPr="008A57FE">
        <w:rPr>
          <w:rFonts w:ascii="Times New Roman" w:hAnsi="Times New Roman" w:cs="Times New Roman"/>
          <w:sz w:val="28"/>
          <w:szCs w:val="28"/>
        </w:rPr>
        <w:t>недостаточн</w:t>
      </w:r>
      <w:r w:rsidR="0064663F">
        <w:rPr>
          <w:rFonts w:ascii="Times New Roman" w:hAnsi="Times New Roman" w:cs="Times New Roman"/>
          <w:sz w:val="28"/>
          <w:szCs w:val="28"/>
        </w:rPr>
        <w:t>ую</w:t>
      </w:r>
      <w:r w:rsidR="0064663F" w:rsidRPr="008A57FE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64663F">
        <w:rPr>
          <w:rFonts w:ascii="Times New Roman" w:hAnsi="Times New Roman" w:cs="Times New Roman"/>
          <w:sz w:val="28"/>
          <w:szCs w:val="28"/>
        </w:rPr>
        <w:t>ую</w:t>
      </w:r>
      <w:r w:rsidR="0064663F" w:rsidRPr="008A57FE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="0064663F">
        <w:rPr>
          <w:rFonts w:ascii="Times New Roman" w:hAnsi="Times New Roman" w:cs="Times New Roman"/>
          <w:sz w:val="28"/>
          <w:szCs w:val="28"/>
        </w:rPr>
        <w:t>,</w:t>
      </w:r>
      <w:r w:rsidR="0064663F" w:rsidRPr="0064663F">
        <w:rPr>
          <w:rFonts w:ascii="Times New Roman" w:hAnsi="Times New Roman" w:cs="Times New Roman"/>
          <w:sz w:val="28"/>
          <w:szCs w:val="28"/>
        </w:rPr>
        <w:t xml:space="preserve"> </w:t>
      </w:r>
      <w:r w:rsidR="0064663F" w:rsidRPr="008A57FE">
        <w:rPr>
          <w:rFonts w:ascii="Times New Roman" w:hAnsi="Times New Roman" w:cs="Times New Roman"/>
          <w:sz w:val="28"/>
          <w:szCs w:val="28"/>
        </w:rPr>
        <w:t xml:space="preserve">а на последнем, по их мнению, находится </w:t>
      </w:r>
      <w:r w:rsidR="00C97D8C" w:rsidRPr="008A57FE">
        <w:rPr>
          <w:rFonts w:ascii="Times New Roman" w:hAnsi="Times New Roman" w:cs="Times New Roman"/>
          <w:sz w:val="28"/>
          <w:szCs w:val="28"/>
        </w:rPr>
        <w:t>нездоровое питание</w:t>
      </w:r>
      <w:r w:rsidRPr="008A57FE">
        <w:rPr>
          <w:rFonts w:ascii="Times New Roman" w:hAnsi="Times New Roman" w:cs="Times New Roman"/>
          <w:sz w:val="28"/>
          <w:szCs w:val="28"/>
        </w:rPr>
        <w:t>, (Диаграмма 2).</w:t>
      </w:r>
    </w:p>
    <w:p w14:paraId="2C572928" w14:textId="77777777" w:rsidR="0085206E" w:rsidRPr="008A57FE" w:rsidRDefault="0085206E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31F8B" wp14:editId="688C137F">
            <wp:extent cx="5486400" cy="4362450"/>
            <wp:effectExtent l="0" t="0" r="0" b="0"/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6D2A7A5" w14:textId="77777777" w:rsidR="009D0638" w:rsidRPr="008A57FE" w:rsidRDefault="001E593D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2.</w:t>
      </w:r>
      <w:r w:rsidR="009071F9" w:rsidRPr="008A57FE">
        <w:rPr>
          <w:rFonts w:ascii="Times New Roman" w:hAnsi="Times New Roman" w:cs="Times New Roman"/>
          <w:sz w:val="28"/>
          <w:szCs w:val="28"/>
        </w:rPr>
        <w:t xml:space="preserve"> Причины развития сердечно-сосудистых заболеваний, по мнению респондентов</w:t>
      </w:r>
    </w:p>
    <w:p w14:paraId="7A761CAF" w14:textId="77777777" w:rsidR="00EA4A61" w:rsidRPr="008A57FE" w:rsidRDefault="00EA4A61" w:rsidP="0090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76B2C" w14:textId="77777777" w:rsidR="00D80BF5" w:rsidRPr="008A57FE" w:rsidRDefault="00D80BF5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Таблица 8. Причины развития сердечно-сосудистых заболеваний в разрезе МО (в % по МО)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93"/>
        <w:gridCol w:w="1240"/>
        <w:gridCol w:w="979"/>
        <w:gridCol w:w="1110"/>
        <w:gridCol w:w="980"/>
        <w:gridCol w:w="1090"/>
        <w:gridCol w:w="836"/>
      </w:tblGrid>
      <w:tr w:rsidR="00D80BF5" w:rsidRPr="008A57FE" w14:paraId="0F26BCB0" w14:textId="77777777" w:rsidTr="008E660D">
        <w:trPr>
          <w:cantSplit/>
          <w:trHeight w:val="1898"/>
          <w:jc w:val="center"/>
        </w:trPr>
        <w:tc>
          <w:tcPr>
            <w:tcW w:w="3393" w:type="dxa"/>
            <w:shd w:val="clear" w:color="auto" w:fill="D9D9D9" w:themeFill="background1" w:themeFillShade="D9"/>
            <w:vAlign w:val="center"/>
          </w:tcPr>
          <w:p w14:paraId="09174BBB" w14:textId="77777777" w:rsidR="00D80BF5" w:rsidRPr="008A57FE" w:rsidRDefault="0064663F" w:rsidP="00E07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C1091E" w14:textId="77777777" w:rsidR="00D80BF5" w:rsidRPr="0064663F" w:rsidRDefault="00D80BF5" w:rsidP="00D80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3F">
              <w:rPr>
                <w:rFonts w:ascii="Times New Roman" w:hAnsi="Times New Roman" w:cs="Times New Roman"/>
                <w:sz w:val="24"/>
                <w:szCs w:val="24"/>
              </w:rPr>
              <w:t>Курение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187A8FA" w14:textId="77777777" w:rsidR="00D80BF5" w:rsidRPr="0064663F" w:rsidRDefault="00D80BF5" w:rsidP="00D80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3F"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C6A59EF" w14:textId="77777777" w:rsidR="00D80BF5" w:rsidRPr="0064663F" w:rsidRDefault="00D80BF5" w:rsidP="00D80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3F">
              <w:rPr>
                <w:rFonts w:ascii="Times New Roman" w:hAnsi="Times New Roman" w:cs="Times New Roman"/>
                <w:sz w:val="24"/>
                <w:szCs w:val="24"/>
              </w:rPr>
              <w:t>Нездоровое питание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708FADD" w14:textId="77777777" w:rsidR="00D80BF5" w:rsidRPr="0064663F" w:rsidRDefault="00D80BF5" w:rsidP="00D80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3F">
              <w:rPr>
                <w:rFonts w:ascii="Times New Roman" w:hAnsi="Times New Roman" w:cs="Times New Roman"/>
                <w:sz w:val="24"/>
                <w:szCs w:val="24"/>
              </w:rPr>
              <w:t>Недостаточная физическая активность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E8CF6B5" w14:textId="77777777" w:rsidR="00D80BF5" w:rsidRPr="0064663F" w:rsidRDefault="00D80BF5" w:rsidP="00D80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3F">
              <w:rPr>
                <w:rFonts w:ascii="Times New Roman" w:hAnsi="Times New Roman" w:cs="Times New Roman"/>
                <w:sz w:val="24"/>
                <w:szCs w:val="24"/>
              </w:rPr>
              <w:t>Зависимости не существует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0E1527F" w14:textId="77777777" w:rsidR="00D80BF5" w:rsidRPr="0064663F" w:rsidRDefault="00D80BF5" w:rsidP="00D80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3F">
              <w:rPr>
                <w:rFonts w:ascii="Times New Roman" w:hAnsi="Times New Roman" w:cs="Times New Roman"/>
                <w:sz w:val="24"/>
                <w:szCs w:val="24"/>
              </w:rPr>
              <w:t>З/О</w:t>
            </w:r>
          </w:p>
        </w:tc>
      </w:tr>
      <w:tr w:rsidR="008E660D" w:rsidRPr="008A57FE" w14:paraId="756D637C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5C216ACD" w14:textId="4736EE1F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Белоярский район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</w:tcPr>
          <w:p w14:paraId="090B2387" w14:textId="40FD7121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</w:tcPr>
          <w:p w14:paraId="0B5E987C" w14:textId="0D925288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</w:tcPr>
          <w:p w14:paraId="470C877E" w14:textId="4174D0F2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67A"/>
          </w:tcPr>
          <w:p w14:paraId="46B6BA53" w14:textId="29B7DE1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</w:tcPr>
          <w:p w14:paraId="6B16DBEA" w14:textId="3980ADD4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AC07B"/>
          </w:tcPr>
          <w:p w14:paraId="66FF9113" w14:textId="62BD2402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</w:tr>
      <w:tr w:rsidR="008E660D" w:rsidRPr="008A57FE" w14:paraId="771D8F69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008E873C" w14:textId="241CA703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Березовский район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978"/>
          </w:tcPr>
          <w:p w14:paraId="76E6AD95" w14:textId="6D908592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</w:tcPr>
          <w:p w14:paraId="0A9E3474" w14:textId="189976A9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</w:tcPr>
          <w:p w14:paraId="724F06CD" w14:textId="457E652C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</w:tcPr>
          <w:p w14:paraId="5CC4DD4F" w14:textId="0DA0438C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</w:tcPr>
          <w:p w14:paraId="076AFCD7" w14:textId="5269E04D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C"/>
          </w:tcPr>
          <w:p w14:paraId="2E726F1E" w14:textId="74E02F96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8,3%</w:t>
            </w:r>
          </w:p>
        </w:tc>
      </w:tr>
      <w:tr w:rsidR="008E660D" w:rsidRPr="008A57FE" w14:paraId="7F24EEB5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4413B438" w14:textId="5438C47D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Кондинский район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</w:tcPr>
          <w:p w14:paraId="42F59299" w14:textId="42CEB89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</w:tcPr>
          <w:p w14:paraId="6205D1A5" w14:textId="0F8BA7A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</w:tcPr>
          <w:p w14:paraId="14488D85" w14:textId="7BAACF95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</w:tcPr>
          <w:p w14:paraId="3E69F458" w14:textId="62EA903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</w:tcPr>
          <w:p w14:paraId="01CFA352" w14:textId="5BACAA4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7C"/>
          </w:tcPr>
          <w:p w14:paraId="15B941FB" w14:textId="0A0E8859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8E660D" w:rsidRPr="008A57FE" w14:paraId="7781846C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46E69342" w14:textId="14F582EF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Нефтеюганский район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8F73"/>
          </w:tcPr>
          <w:p w14:paraId="16AC2E69" w14:textId="6A91642B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57A"/>
          </w:tcPr>
          <w:p w14:paraId="667D270B" w14:textId="66BCBB68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</w:tcPr>
          <w:p w14:paraId="6A4FB3F9" w14:textId="716E734C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</w:tcPr>
          <w:p w14:paraId="0EB855A4" w14:textId="354A27BE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A7D"/>
          </w:tcPr>
          <w:p w14:paraId="50BA238F" w14:textId="78E364A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C37C"/>
          </w:tcPr>
          <w:p w14:paraId="0FF2FA85" w14:textId="469A8469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8E660D" w:rsidRPr="008A57FE" w14:paraId="474A2636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3EC227B5" w14:textId="21579867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Нижневартовский район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F7C"/>
          </w:tcPr>
          <w:p w14:paraId="397A29FD" w14:textId="30D68D48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</w:tcPr>
          <w:p w14:paraId="1EA9A395" w14:textId="31F6D488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</w:tcPr>
          <w:p w14:paraId="6CF54858" w14:textId="654422EC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</w:tcPr>
          <w:p w14:paraId="18E5412C" w14:textId="01FC967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C37C"/>
          </w:tcPr>
          <w:p w14:paraId="2E01E95C" w14:textId="52245DAB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</w:tcPr>
          <w:p w14:paraId="1A6246FD" w14:textId="582A4330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E660D" w:rsidRPr="008A57FE" w14:paraId="346E17AB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02A8B858" w14:textId="21DE91CD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Октябрьский район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6F"/>
          </w:tcPr>
          <w:p w14:paraId="1DB4A977" w14:textId="3F4A5870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978"/>
          </w:tcPr>
          <w:p w14:paraId="36D5F521" w14:textId="193F0816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87B"/>
          </w:tcPr>
          <w:p w14:paraId="4929B4A0" w14:textId="24448BB9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582"/>
          </w:tcPr>
          <w:p w14:paraId="60033C75" w14:textId="4592E49D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773348A4" w14:textId="75362FA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0576AA40" w14:textId="61FEF88E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E660D" w:rsidRPr="008A57FE" w14:paraId="68A1A732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7E8EBA5B" w14:textId="45AFD7DD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район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57A"/>
          </w:tcPr>
          <w:p w14:paraId="449040F3" w14:textId="68605FA7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8F73"/>
          </w:tcPr>
          <w:p w14:paraId="6D1888E9" w14:textId="544273FE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</w:tcPr>
          <w:p w14:paraId="61493C4B" w14:textId="1468A77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</w:tcPr>
          <w:p w14:paraId="519AE794" w14:textId="0DECA7E5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</w:tcPr>
          <w:p w14:paraId="3EB30CE8" w14:textId="4AF1A9B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</w:tcPr>
          <w:p w14:paraId="7602E896" w14:textId="3409EF0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E660D" w:rsidRPr="008A57FE" w14:paraId="0AE8DDBD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1C9807CD" w14:textId="68D5E735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Сургутский район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A"/>
          </w:tcPr>
          <w:p w14:paraId="0F7006C3" w14:textId="79AAD54D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</w:tcPr>
          <w:p w14:paraId="57C01EA9" w14:textId="7C230BC5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</w:tcPr>
          <w:p w14:paraId="00651F9A" w14:textId="445D37F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</w:tcPr>
          <w:p w14:paraId="427A0121" w14:textId="550805FD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47C"/>
          </w:tcPr>
          <w:p w14:paraId="5D8A32F1" w14:textId="739CCC79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77C"/>
          </w:tcPr>
          <w:p w14:paraId="19D13B9E" w14:textId="511DDCF4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11,4%</w:t>
            </w:r>
          </w:p>
        </w:tc>
      </w:tr>
      <w:tr w:rsidR="008E660D" w:rsidRPr="008A57FE" w14:paraId="40804823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228F5E20" w14:textId="15ABDF67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Ханты-Мансийский район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711AA985" w14:textId="678781EB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6F"/>
          </w:tcPr>
          <w:p w14:paraId="26E6407D" w14:textId="49FFEB3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972"/>
          </w:tcPr>
          <w:p w14:paraId="6A44C7E9" w14:textId="1F86E370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</w:tcPr>
          <w:p w14:paraId="6BB620F1" w14:textId="5490103A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451A9B96" w14:textId="35CB649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C37C"/>
          </w:tcPr>
          <w:p w14:paraId="28CFA1D6" w14:textId="5DCF9981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</w:tr>
      <w:tr w:rsidR="008E660D" w:rsidRPr="008A57FE" w14:paraId="08B693AD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145C45CD" w14:textId="52D82194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Когалым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975"/>
          </w:tcPr>
          <w:p w14:paraId="32EE9035" w14:textId="56DE3DA2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F7C"/>
          </w:tcPr>
          <w:p w14:paraId="051F06B7" w14:textId="26EF4EB6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983"/>
          </w:tcPr>
          <w:p w14:paraId="12515C92" w14:textId="45AB744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983"/>
          </w:tcPr>
          <w:p w14:paraId="56590875" w14:textId="5D99CC85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</w:tcPr>
          <w:p w14:paraId="30A64BEB" w14:textId="7047F1A4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</w:tcPr>
          <w:p w14:paraId="76BB40EC" w14:textId="130E0CED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E660D" w:rsidRPr="008A57FE" w14:paraId="77832627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5F4C03BA" w14:textId="40CCCB3A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Лангепас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</w:tcPr>
          <w:p w14:paraId="0237D309" w14:textId="1D12ACC0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</w:tcPr>
          <w:p w14:paraId="32A7B94B" w14:textId="09670E49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</w:tcPr>
          <w:p w14:paraId="677C2E7D" w14:textId="5D91A4F0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282"/>
          </w:tcPr>
          <w:p w14:paraId="221063C1" w14:textId="161D999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97D"/>
          </w:tcPr>
          <w:p w14:paraId="69CF9DA1" w14:textId="41DEFE99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77C"/>
          </w:tcPr>
          <w:p w14:paraId="5CDF245F" w14:textId="23FF45DD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11,3%</w:t>
            </w:r>
          </w:p>
        </w:tc>
      </w:tr>
      <w:tr w:rsidR="008E660D" w:rsidRPr="008A57FE" w14:paraId="4CCBD590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7D5B979B" w14:textId="7064EDC1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Мегион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</w:tcPr>
          <w:p w14:paraId="3DD415D0" w14:textId="707A149E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27D"/>
          </w:tcPr>
          <w:p w14:paraId="0C5593D3" w14:textId="246834A4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</w:tcPr>
          <w:p w14:paraId="4A14AF2A" w14:textId="1675ED8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1690A9DD" w14:textId="1E897ED7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57C"/>
          </w:tcPr>
          <w:p w14:paraId="46D14153" w14:textId="248F847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47C"/>
          </w:tcPr>
          <w:p w14:paraId="64C3F646" w14:textId="0BF1E205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7,5%</w:t>
            </w:r>
          </w:p>
        </w:tc>
      </w:tr>
      <w:tr w:rsidR="008E660D" w:rsidRPr="008A57FE" w14:paraId="7F7DDFAE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42CCD200" w14:textId="13D23F0A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Нефтеюганск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</w:tcPr>
          <w:p w14:paraId="46A117ED" w14:textId="035DCA91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777"/>
          </w:tcPr>
          <w:p w14:paraId="2D1FB557" w14:textId="452739AD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</w:tcPr>
          <w:p w14:paraId="347CA711" w14:textId="00612B34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</w:tcPr>
          <w:p w14:paraId="2D221690" w14:textId="0CDC7A91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27B"/>
          </w:tcPr>
          <w:p w14:paraId="0FC84E8F" w14:textId="7D671162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</w:tcPr>
          <w:p w14:paraId="127A78ED" w14:textId="0156C28E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8E660D" w:rsidRPr="008A57FE" w14:paraId="2B831690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1AFB1046" w14:textId="19D7A0BB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Нижневартовск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C6F"/>
          </w:tcPr>
          <w:p w14:paraId="2CABFCDC" w14:textId="787265B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</w:tcPr>
          <w:p w14:paraId="5D105CEF" w14:textId="200BEA25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</w:tcPr>
          <w:p w14:paraId="57CA34EF" w14:textId="36348E97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2"/>
          </w:tcPr>
          <w:p w14:paraId="035D9530" w14:textId="05FEB3D8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</w:tcPr>
          <w:p w14:paraId="3830F62E" w14:textId="57B472F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07B"/>
          </w:tcPr>
          <w:p w14:paraId="49610ED6" w14:textId="62F55700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3,3%</w:t>
            </w:r>
          </w:p>
        </w:tc>
      </w:tr>
      <w:tr w:rsidR="008E660D" w:rsidRPr="008A57FE" w14:paraId="157EE278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5F055E97" w14:textId="231FA2F3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Нягань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C6F"/>
          </w:tcPr>
          <w:p w14:paraId="6C0A9D3F" w14:textId="40AC8677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57A"/>
          </w:tcPr>
          <w:p w14:paraId="6E3F6448" w14:textId="35AF574D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</w:tcPr>
          <w:p w14:paraId="10F71BAA" w14:textId="22B4F72C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</w:tcPr>
          <w:p w14:paraId="72ED05D2" w14:textId="137B106E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7C47C"/>
          </w:tcPr>
          <w:p w14:paraId="0A054AEB" w14:textId="7331FD56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8BF7B"/>
          </w:tcPr>
          <w:p w14:paraId="0817D624" w14:textId="5FD0C0FB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8E660D" w:rsidRPr="008A57FE" w14:paraId="62E83D95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3FC2E2B2" w14:textId="3F8992BC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Покачи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975"/>
          </w:tcPr>
          <w:p w14:paraId="327F9CFC" w14:textId="66883705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C78"/>
          </w:tcPr>
          <w:p w14:paraId="64B62C9D" w14:textId="12B3B2DB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</w:tcPr>
          <w:p w14:paraId="3BDA5E4C" w14:textId="12E12E96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</w:tcPr>
          <w:p w14:paraId="43606C97" w14:textId="63C4FEB7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</w:tcPr>
          <w:p w14:paraId="6532B4AB" w14:textId="176CA499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</w:tcPr>
          <w:p w14:paraId="6549FFD3" w14:textId="3DF34D8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8E660D" w:rsidRPr="008A57FE" w14:paraId="0A0312F7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028F679B" w14:textId="72CA4C54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Пыть-Ях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</w:tcPr>
          <w:p w14:paraId="52865D0E" w14:textId="2D8DCD3E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07ACC153" w14:textId="22A2D0AB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282"/>
          </w:tcPr>
          <w:p w14:paraId="09815277" w14:textId="3E9BECA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41455361" w14:textId="1F026498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57C"/>
          </w:tcPr>
          <w:p w14:paraId="1B9C9A44" w14:textId="78B51C77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</w:tcPr>
          <w:p w14:paraId="61D6D700" w14:textId="6666ACB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</w:tr>
      <w:tr w:rsidR="008E660D" w:rsidRPr="008A57FE" w14:paraId="2F6090FA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32FB39CA" w14:textId="7CE1B3F5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Радужный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</w:tcPr>
          <w:p w14:paraId="6AE4CCBA" w14:textId="39F347D5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</w:tcPr>
          <w:p w14:paraId="668EED4F" w14:textId="5BABB628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983"/>
          </w:tcPr>
          <w:p w14:paraId="1432E5B7" w14:textId="4755BF1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683"/>
          </w:tcPr>
          <w:p w14:paraId="7FA3542D" w14:textId="5B67E7E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B7D"/>
          </w:tcPr>
          <w:p w14:paraId="37E1331E" w14:textId="0A433482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</w:tcPr>
          <w:p w14:paraId="5572C79C" w14:textId="357DED6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3,8%</w:t>
            </w:r>
          </w:p>
        </w:tc>
      </w:tr>
      <w:tr w:rsidR="008E660D" w:rsidRPr="008A57FE" w14:paraId="01759AE2" w14:textId="77777777" w:rsidTr="008E660D">
        <w:trPr>
          <w:trHeight w:val="248"/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26A6907A" w14:textId="2BBC4DC7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Сургут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</w:tcPr>
          <w:p w14:paraId="5F016100" w14:textId="1E06B515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</w:tcPr>
          <w:p w14:paraId="52F31E2E" w14:textId="5D2CE120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</w:tcPr>
          <w:p w14:paraId="53D9BB1A" w14:textId="38BE33A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</w:tcPr>
          <w:p w14:paraId="62EBBFF7" w14:textId="0751730E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B"/>
          </w:tcPr>
          <w:p w14:paraId="093059AD" w14:textId="4D5A675E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17B"/>
          </w:tcPr>
          <w:p w14:paraId="1EECE764" w14:textId="45EBB40C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4,3%</w:t>
            </w:r>
          </w:p>
        </w:tc>
      </w:tr>
      <w:tr w:rsidR="008E660D" w:rsidRPr="008A57FE" w14:paraId="4450BFE0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17C38262" w14:textId="19AF551C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Урай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D72"/>
          </w:tcPr>
          <w:p w14:paraId="426D9882" w14:textId="54100067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</w:tcPr>
          <w:p w14:paraId="01808D55" w14:textId="45178AE6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</w:tcPr>
          <w:p w14:paraId="3BBAA66F" w14:textId="33386F3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</w:tcPr>
          <w:p w14:paraId="028FBEC8" w14:textId="3B60FA25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AC07B"/>
          </w:tcPr>
          <w:p w14:paraId="5F969E0D" w14:textId="6AB9A878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BF7B"/>
          </w:tcPr>
          <w:p w14:paraId="303A36B0" w14:textId="43DA5683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1,3%</w:t>
            </w:r>
          </w:p>
        </w:tc>
      </w:tr>
      <w:tr w:rsidR="008E660D" w:rsidRPr="008A57FE" w14:paraId="5C64C6CF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68DDC838" w14:textId="5A351E68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Ханты-Мансийск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276"/>
          </w:tcPr>
          <w:p w14:paraId="1F56F000" w14:textId="170EC29C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F79"/>
          </w:tcPr>
          <w:p w14:paraId="6541F9CD" w14:textId="0FB9390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C78"/>
          </w:tcPr>
          <w:p w14:paraId="2F192A74" w14:textId="2C4C8E4D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070"/>
          </w:tcPr>
          <w:p w14:paraId="737E7D14" w14:textId="1A282F45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47C"/>
          </w:tcPr>
          <w:p w14:paraId="56915968" w14:textId="23840BF0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BF7B"/>
          </w:tcPr>
          <w:p w14:paraId="211FCF6A" w14:textId="4A993C62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1,3%</w:t>
            </w:r>
          </w:p>
        </w:tc>
      </w:tr>
      <w:tr w:rsidR="008E660D" w:rsidRPr="008A57FE" w14:paraId="3AB0632E" w14:textId="77777777" w:rsidTr="008E660D">
        <w:trPr>
          <w:jc w:val="center"/>
        </w:trPr>
        <w:tc>
          <w:tcPr>
            <w:tcW w:w="3393" w:type="dxa"/>
            <w:tcBorders>
              <w:right w:val="single" w:sz="4" w:space="0" w:color="auto"/>
            </w:tcBorders>
          </w:tcPr>
          <w:p w14:paraId="212BE0F9" w14:textId="56166BAE" w:rsidR="008E660D" w:rsidRPr="008E660D" w:rsidRDefault="008E660D" w:rsidP="008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Югорск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173"/>
          </w:tcPr>
          <w:p w14:paraId="2B6267E8" w14:textId="0401EB5A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</w:tcPr>
          <w:p w14:paraId="7938F2A3" w14:textId="0FFBD939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</w:tcPr>
          <w:p w14:paraId="18C162BC" w14:textId="4BC90A7E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</w:tcPr>
          <w:p w14:paraId="4DF5822A" w14:textId="77192D47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</w:tcPr>
          <w:p w14:paraId="5E8F641E" w14:textId="7AA452BF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77C"/>
          </w:tcPr>
          <w:p w14:paraId="3E00AB17" w14:textId="051CE9F1" w:rsidR="008E660D" w:rsidRPr="008E660D" w:rsidRDefault="008E660D" w:rsidP="008E6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11,7%</w:t>
            </w:r>
          </w:p>
        </w:tc>
      </w:tr>
    </w:tbl>
    <w:p w14:paraId="1BD99CAD" w14:textId="77777777" w:rsidR="00D80BF5" w:rsidRPr="008A57FE" w:rsidRDefault="00D80BF5" w:rsidP="00D80BF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65C5ED6" w14:textId="246D98EC" w:rsidR="009B4D6D" w:rsidRPr="008A57FE" w:rsidRDefault="000726AF" w:rsidP="006F15C2">
      <w:pPr>
        <w:pStyle w:val="ad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>Курение, как основной фактор развития сердечно-сосудистых заболеваний</w:t>
      </w:r>
      <w:r w:rsidR="009B4D6D" w:rsidRPr="008A57FE">
        <w:rPr>
          <w:sz w:val="28"/>
          <w:szCs w:val="28"/>
        </w:rPr>
        <w:t xml:space="preserve"> больше всего</w:t>
      </w:r>
      <w:r w:rsidRPr="008A57FE">
        <w:rPr>
          <w:sz w:val="28"/>
          <w:szCs w:val="28"/>
        </w:rPr>
        <w:t xml:space="preserve"> подчеркивают респонденты из</w:t>
      </w:r>
      <w:r w:rsidR="000A2350" w:rsidRPr="008A57FE">
        <w:rPr>
          <w:sz w:val="28"/>
          <w:szCs w:val="28"/>
        </w:rPr>
        <w:t xml:space="preserve"> </w:t>
      </w:r>
      <w:r w:rsidR="008E660D">
        <w:rPr>
          <w:sz w:val="28"/>
          <w:szCs w:val="28"/>
        </w:rPr>
        <w:t>Ханты-Мансийского</w:t>
      </w:r>
      <w:r w:rsidR="000A2350" w:rsidRPr="008A57FE">
        <w:rPr>
          <w:sz w:val="28"/>
          <w:szCs w:val="28"/>
        </w:rPr>
        <w:t xml:space="preserve"> </w:t>
      </w:r>
      <w:r w:rsidR="008E660D">
        <w:rPr>
          <w:sz w:val="28"/>
          <w:szCs w:val="28"/>
        </w:rPr>
        <w:t xml:space="preserve">  (80%) и Октябрьского (76,7%) </w:t>
      </w:r>
      <w:r w:rsidR="000A2350" w:rsidRPr="008A57FE">
        <w:rPr>
          <w:sz w:val="28"/>
          <w:szCs w:val="28"/>
        </w:rPr>
        <w:t>район</w:t>
      </w:r>
      <w:r w:rsidR="008E660D">
        <w:rPr>
          <w:sz w:val="28"/>
          <w:szCs w:val="28"/>
        </w:rPr>
        <w:t>ов</w:t>
      </w:r>
      <w:r w:rsidR="000A2350" w:rsidRPr="008A57FE">
        <w:rPr>
          <w:sz w:val="28"/>
          <w:szCs w:val="28"/>
        </w:rPr>
        <w:t xml:space="preserve"> , </w:t>
      </w:r>
      <w:r w:rsidR="0064663F">
        <w:rPr>
          <w:sz w:val="28"/>
          <w:szCs w:val="28"/>
        </w:rPr>
        <w:t>город</w:t>
      </w:r>
      <w:r w:rsidR="008E660D">
        <w:rPr>
          <w:sz w:val="28"/>
          <w:szCs w:val="28"/>
        </w:rPr>
        <w:t>ов</w:t>
      </w:r>
      <w:r w:rsidR="0064663F">
        <w:rPr>
          <w:sz w:val="28"/>
          <w:szCs w:val="28"/>
        </w:rPr>
        <w:t xml:space="preserve"> </w:t>
      </w:r>
      <w:r w:rsidR="008E660D">
        <w:rPr>
          <w:sz w:val="28"/>
          <w:szCs w:val="28"/>
        </w:rPr>
        <w:t>Нижневартовск</w:t>
      </w:r>
      <w:r w:rsidR="0064663F">
        <w:rPr>
          <w:sz w:val="28"/>
          <w:szCs w:val="28"/>
        </w:rPr>
        <w:t xml:space="preserve"> (</w:t>
      </w:r>
      <w:r w:rsidR="008E660D">
        <w:rPr>
          <w:sz w:val="28"/>
          <w:szCs w:val="28"/>
        </w:rPr>
        <w:t>76</w:t>
      </w:r>
      <w:r w:rsidR="0064663F">
        <w:rPr>
          <w:sz w:val="28"/>
          <w:szCs w:val="28"/>
        </w:rPr>
        <w:t xml:space="preserve">%) и </w:t>
      </w:r>
      <w:r w:rsidR="008E660D">
        <w:rPr>
          <w:sz w:val="28"/>
          <w:szCs w:val="28"/>
        </w:rPr>
        <w:t>Нягань</w:t>
      </w:r>
      <w:r w:rsidR="0064663F">
        <w:rPr>
          <w:sz w:val="28"/>
          <w:szCs w:val="28"/>
        </w:rPr>
        <w:t xml:space="preserve"> (</w:t>
      </w:r>
      <w:r w:rsidR="008E660D">
        <w:rPr>
          <w:sz w:val="28"/>
          <w:szCs w:val="28"/>
        </w:rPr>
        <w:t>76</w:t>
      </w:r>
      <w:r w:rsidR="0064663F">
        <w:rPr>
          <w:sz w:val="28"/>
          <w:szCs w:val="28"/>
        </w:rPr>
        <w:t>%)</w:t>
      </w:r>
      <w:r w:rsidR="00516E2C" w:rsidRPr="008A57FE">
        <w:rPr>
          <w:sz w:val="28"/>
          <w:szCs w:val="28"/>
        </w:rPr>
        <w:t xml:space="preserve"> </w:t>
      </w:r>
    </w:p>
    <w:p w14:paraId="20AEDDE2" w14:textId="3A6BA51A" w:rsidR="00E602DF" w:rsidRPr="008A57FE" w:rsidRDefault="000726AF" w:rsidP="006F15C2">
      <w:pPr>
        <w:pStyle w:val="ad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>Такой фактор как употребление алкоголя является наиболее актуальным для жителей</w:t>
      </w:r>
      <w:r w:rsidR="00516E2C" w:rsidRPr="008A57FE">
        <w:rPr>
          <w:sz w:val="28"/>
          <w:szCs w:val="28"/>
        </w:rPr>
        <w:t xml:space="preserve"> </w:t>
      </w:r>
      <w:r w:rsidR="008E660D">
        <w:rPr>
          <w:sz w:val="28"/>
          <w:szCs w:val="28"/>
        </w:rPr>
        <w:t xml:space="preserve">Ханты-Мансийского </w:t>
      </w:r>
      <w:r w:rsidR="0064663F">
        <w:rPr>
          <w:sz w:val="28"/>
          <w:szCs w:val="28"/>
        </w:rPr>
        <w:t>(</w:t>
      </w:r>
      <w:r w:rsidR="008E660D">
        <w:rPr>
          <w:sz w:val="28"/>
          <w:szCs w:val="28"/>
        </w:rPr>
        <w:t>76,7</w:t>
      </w:r>
      <w:r w:rsidR="0064663F">
        <w:rPr>
          <w:sz w:val="28"/>
          <w:szCs w:val="28"/>
        </w:rPr>
        <w:t xml:space="preserve">%) и </w:t>
      </w:r>
      <w:r w:rsidR="008E660D">
        <w:rPr>
          <w:sz w:val="28"/>
          <w:szCs w:val="28"/>
        </w:rPr>
        <w:t>Советского (72%)</w:t>
      </w:r>
      <w:r w:rsidR="009B4D6D" w:rsidRPr="008A57FE">
        <w:rPr>
          <w:sz w:val="28"/>
          <w:szCs w:val="28"/>
        </w:rPr>
        <w:t xml:space="preserve"> </w:t>
      </w:r>
      <w:r w:rsidR="001D4380" w:rsidRPr="008A57FE">
        <w:rPr>
          <w:sz w:val="28"/>
          <w:szCs w:val="28"/>
        </w:rPr>
        <w:t>район</w:t>
      </w:r>
      <w:r w:rsidR="008E660D">
        <w:rPr>
          <w:sz w:val="28"/>
          <w:szCs w:val="28"/>
        </w:rPr>
        <w:t>ов</w:t>
      </w:r>
      <w:r w:rsidR="001D4380" w:rsidRPr="008A57FE">
        <w:rPr>
          <w:sz w:val="28"/>
          <w:szCs w:val="28"/>
        </w:rPr>
        <w:t xml:space="preserve"> </w:t>
      </w:r>
      <w:r w:rsidR="0064663F">
        <w:rPr>
          <w:sz w:val="28"/>
          <w:szCs w:val="28"/>
        </w:rPr>
        <w:t>.</w:t>
      </w:r>
    </w:p>
    <w:p w14:paraId="6F82EC08" w14:textId="2FB5A0AA" w:rsidR="009B4D6D" w:rsidRPr="008A57FE" w:rsidRDefault="000726AF" w:rsidP="006F15C2">
      <w:pPr>
        <w:pStyle w:val="ad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>Такой фактор развития сердечно-сосудистых заболевания как нездоровое питание является актуальным для респондентов из</w:t>
      </w:r>
      <w:r w:rsidR="00CB2AA8" w:rsidRPr="008A57FE">
        <w:rPr>
          <w:sz w:val="28"/>
          <w:szCs w:val="28"/>
        </w:rPr>
        <w:t xml:space="preserve"> </w:t>
      </w:r>
      <w:r w:rsidR="008E660D">
        <w:rPr>
          <w:sz w:val="28"/>
          <w:szCs w:val="28"/>
        </w:rPr>
        <w:t>Ханты-Мансийского</w:t>
      </w:r>
      <w:r w:rsidR="0064663F">
        <w:rPr>
          <w:sz w:val="28"/>
          <w:szCs w:val="28"/>
        </w:rPr>
        <w:t xml:space="preserve"> </w:t>
      </w:r>
      <w:r w:rsidR="00E21344" w:rsidRPr="008A57FE">
        <w:rPr>
          <w:sz w:val="28"/>
          <w:szCs w:val="28"/>
        </w:rPr>
        <w:t xml:space="preserve">района </w:t>
      </w:r>
      <w:r w:rsidR="001D4380" w:rsidRPr="008A57FE">
        <w:rPr>
          <w:sz w:val="28"/>
          <w:szCs w:val="28"/>
        </w:rPr>
        <w:t>(</w:t>
      </w:r>
      <w:r w:rsidR="008E660D">
        <w:rPr>
          <w:sz w:val="28"/>
          <w:szCs w:val="28"/>
        </w:rPr>
        <w:t>73,3</w:t>
      </w:r>
      <w:r w:rsidR="001D4380" w:rsidRPr="008A57FE">
        <w:rPr>
          <w:sz w:val="28"/>
          <w:szCs w:val="28"/>
        </w:rPr>
        <w:t xml:space="preserve">%) </w:t>
      </w:r>
      <w:r w:rsidR="00584AD3" w:rsidRPr="008A57FE">
        <w:rPr>
          <w:sz w:val="28"/>
          <w:szCs w:val="28"/>
        </w:rPr>
        <w:t>и</w:t>
      </w:r>
      <w:r w:rsidR="00E21344" w:rsidRPr="008A57FE">
        <w:rPr>
          <w:sz w:val="28"/>
          <w:szCs w:val="28"/>
        </w:rPr>
        <w:t xml:space="preserve"> </w:t>
      </w:r>
      <w:r w:rsidR="008E660D">
        <w:rPr>
          <w:sz w:val="28"/>
          <w:szCs w:val="28"/>
        </w:rPr>
        <w:t>города Ханты-Мансийск</w:t>
      </w:r>
      <w:r w:rsidR="000A2350" w:rsidRPr="008A57FE">
        <w:rPr>
          <w:sz w:val="28"/>
          <w:szCs w:val="28"/>
        </w:rPr>
        <w:t xml:space="preserve"> (</w:t>
      </w:r>
      <w:r w:rsidR="008F1DFC" w:rsidRPr="008A57FE">
        <w:rPr>
          <w:sz w:val="28"/>
          <w:szCs w:val="28"/>
        </w:rPr>
        <w:t>6</w:t>
      </w:r>
      <w:r w:rsidR="008E660D">
        <w:rPr>
          <w:sz w:val="28"/>
          <w:szCs w:val="28"/>
        </w:rPr>
        <w:t>6</w:t>
      </w:r>
      <w:r w:rsidR="000A2350" w:rsidRPr="008A57FE">
        <w:rPr>
          <w:sz w:val="28"/>
          <w:szCs w:val="28"/>
        </w:rPr>
        <w:t>%)</w:t>
      </w:r>
      <w:r w:rsidRPr="008A57FE">
        <w:rPr>
          <w:sz w:val="28"/>
          <w:szCs w:val="28"/>
        </w:rPr>
        <w:t xml:space="preserve">. </w:t>
      </w:r>
    </w:p>
    <w:p w14:paraId="0CA5F34F" w14:textId="106A1952" w:rsidR="000726AF" w:rsidRPr="008A57FE" w:rsidRDefault="000726AF" w:rsidP="006F15C2">
      <w:pPr>
        <w:pStyle w:val="ad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lastRenderedPageBreak/>
        <w:t xml:space="preserve">Недостаточную физическую активность как фактор развития сердечно-сосудистых заболеваний отмечают жители </w:t>
      </w:r>
      <w:r w:rsidR="0064663F">
        <w:rPr>
          <w:sz w:val="28"/>
          <w:szCs w:val="28"/>
        </w:rPr>
        <w:t>города Ханты-Мансийск</w:t>
      </w:r>
      <w:r w:rsidR="00CB2AA8" w:rsidRPr="008A57FE">
        <w:rPr>
          <w:sz w:val="28"/>
          <w:szCs w:val="28"/>
        </w:rPr>
        <w:t xml:space="preserve"> (</w:t>
      </w:r>
      <w:r w:rsidR="008E660D">
        <w:rPr>
          <w:sz w:val="28"/>
          <w:szCs w:val="28"/>
        </w:rPr>
        <w:t>75,3</w:t>
      </w:r>
      <w:r w:rsidR="00CB2AA8" w:rsidRPr="008A57FE">
        <w:rPr>
          <w:sz w:val="28"/>
          <w:szCs w:val="28"/>
        </w:rPr>
        <w:t>%)</w:t>
      </w:r>
      <w:r w:rsidR="008E660D">
        <w:rPr>
          <w:sz w:val="28"/>
          <w:szCs w:val="28"/>
        </w:rPr>
        <w:t>. (</w:t>
      </w:r>
      <w:r w:rsidR="00D2655F" w:rsidRPr="008A57FE">
        <w:rPr>
          <w:sz w:val="28"/>
          <w:szCs w:val="28"/>
        </w:rPr>
        <w:t>Таблица 8)</w:t>
      </w:r>
      <w:r w:rsidRPr="008A57FE">
        <w:rPr>
          <w:sz w:val="28"/>
          <w:szCs w:val="28"/>
        </w:rPr>
        <w:t>.</w:t>
      </w:r>
    </w:p>
    <w:p w14:paraId="5573CFAD" w14:textId="77777777" w:rsidR="00C97D8C" w:rsidRPr="008A57FE" w:rsidRDefault="00C97D8C" w:rsidP="00C97D8C">
      <w:pPr>
        <w:pStyle w:val="ad"/>
        <w:spacing w:line="360" w:lineRule="auto"/>
        <w:ind w:left="709"/>
        <w:jc w:val="both"/>
        <w:rPr>
          <w:sz w:val="28"/>
          <w:szCs w:val="28"/>
        </w:rPr>
      </w:pPr>
    </w:p>
    <w:p w14:paraId="56F2FF9B" w14:textId="77777777" w:rsidR="00833247" w:rsidRPr="008A57FE" w:rsidRDefault="00833247" w:rsidP="0083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Основными причинами развития онкологических за</w:t>
      </w:r>
      <w:r w:rsidR="00FB4DF9" w:rsidRPr="008A57FE">
        <w:rPr>
          <w:rFonts w:ascii="Times New Roman" w:hAnsi="Times New Roman" w:cs="Times New Roman"/>
          <w:sz w:val="28"/>
          <w:szCs w:val="28"/>
        </w:rPr>
        <w:t xml:space="preserve">болеваний, по мнению </w:t>
      </w:r>
      <w:r w:rsidR="0064663F">
        <w:rPr>
          <w:rFonts w:ascii="Times New Roman" w:hAnsi="Times New Roman" w:cs="Times New Roman"/>
          <w:sz w:val="28"/>
          <w:szCs w:val="28"/>
        </w:rPr>
        <w:t>большей</w:t>
      </w:r>
      <w:r w:rsidRPr="008A57FE">
        <w:rPr>
          <w:rFonts w:ascii="Times New Roman" w:hAnsi="Times New Roman" w:cs="Times New Roman"/>
          <w:sz w:val="28"/>
          <w:szCs w:val="28"/>
        </w:rPr>
        <w:t xml:space="preserve"> половины респондентов, являются курение</w:t>
      </w:r>
      <w:r w:rsidR="00D94B14" w:rsidRPr="008A57FE">
        <w:rPr>
          <w:rFonts w:ascii="Times New Roman" w:hAnsi="Times New Roman" w:cs="Times New Roman"/>
          <w:sz w:val="28"/>
          <w:szCs w:val="28"/>
        </w:rPr>
        <w:t xml:space="preserve"> и употребление алкоголя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</w:p>
    <w:p w14:paraId="4344BC65" w14:textId="77777777" w:rsidR="00833247" w:rsidRPr="008A57FE" w:rsidRDefault="00833247" w:rsidP="0083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На третьем месте находится </w:t>
      </w:r>
      <w:r w:rsidR="00D94B14" w:rsidRPr="008A57FE">
        <w:rPr>
          <w:rFonts w:ascii="Times New Roman" w:hAnsi="Times New Roman" w:cs="Times New Roman"/>
          <w:sz w:val="28"/>
          <w:szCs w:val="28"/>
        </w:rPr>
        <w:t>нездоровое питание</w:t>
      </w:r>
      <w:r w:rsidRPr="008A57FE">
        <w:rPr>
          <w:rFonts w:ascii="Times New Roman" w:hAnsi="Times New Roman" w:cs="Times New Roman"/>
          <w:sz w:val="28"/>
          <w:szCs w:val="28"/>
        </w:rPr>
        <w:t>, затем недостаточная физическая активность (Диаграмма 3).</w:t>
      </w:r>
    </w:p>
    <w:p w14:paraId="3EFC356D" w14:textId="77777777" w:rsidR="00833247" w:rsidRPr="008A57FE" w:rsidRDefault="00833247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7D51A4" wp14:editId="7294E970">
            <wp:extent cx="5486400" cy="3781425"/>
            <wp:effectExtent l="0" t="0" r="0" b="0"/>
            <wp:docPr id="2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C9A5C0E" w14:textId="77777777" w:rsidR="00EA4A61" w:rsidRPr="008A57FE" w:rsidRDefault="002C4D2B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3.</w:t>
      </w:r>
      <w:r w:rsidR="00EA4A61" w:rsidRPr="008A57FE">
        <w:rPr>
          <w:rFonts w:ascii="Times New Roman" w:hAnsi="Times New Roman" w:cs="Times New Roman"/>
          <w:sz w:val="28"/>
          <w:szCs w:val="28"/>
        </w:rPr>
        <w:t xml:space="preserve"> Причины развития онкологических заболеваний, по мнению респондентов</w:t>
      </w:r>
    </w:p>
    <w:p w14:paraId="78CA6D88" w14:textId="77777777" w:rsidR="00D94B14" w:rsidRDefault="00D94B14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D902B4" w14:textId="77777777" w:rsidR="0064663F" w:rsidRDefault="0064663F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497675" w14:textId="77777777" w:rsidR="0064663F" w:rsidRDefault="0064663F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2096D" w14:textId="77777777" w:rsidR="0064663F" w:rsidRDefault="0064663F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404070" w14:textId="77777777" w:rsidR="0064663F" w:rsidRDefault="0064663F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4D81D" w14:textId="77777777" w:rsidR="0064663F" w:rsidRDefault="0064663F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398B0" w14:textId="77777777" w:rsidR="0064663F" w:rsidRDefault="0064663F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59512" w14:textId="55CC62E0" w:rsidR="0064663F" w:rsidRDefault="0064663F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FA0883" w14:textId="77777777" w:rsidR="007F1FEB" w:rsidRDefault="007F1FEB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4940D" w14:textId="77777777" w:rsidR="0064663F" w:rsidRDefault="0064663F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09FA0" w14:textId="77777777" w:rsidR="0064663F" w:rsidRPr="008A57FE" w:rsidRDefault="0064663F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A87BFE" w14:textId="77777777" w:rsidR="00EE5307" w:rsidRPr="008A57FE" w:rsidRDefault="00D2655F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  <w:r w:rsidR="00EE5307" w:rsidRPr="008A57FE">
        <w:rPr>
          <w:rFonts w:ascii="Times New Roman" w:hAnsi="Times New Roman" w:cs="Times New Roman"/>
          <w:sz w:val="28"/>
          <w:szCs w:val="28"/>
        </w:rPr>
        <w:t>. Причины развития онкологических заболеваний в разрезе МО (в % по МО)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984"/>
        <w:gridCol w:w="1119"/>
        <w:gridCol w:w="1119"/>
        <w:gridCol w:w="924"/>
        <w:gridCol w:w="836"/>
        <w:gridCol w:w="848"/>
      </w:tblGrid>
      <w:tr w:rsidR="00EE5307" w:rsidRPr="008A57FE" w14:paraId="651444F4" w14:textId="77777777" w:rsidTr="007F1FEB">
        <w:trPr>
          <w:cantSplit/>
          <w:trHeight w:val="2749"/>
          <w:jc w:val="center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981F5" w14:textId="77777777" w:rsidR="00EE5307" w:rsidRPr="0064663F" w:rsidRDefault="0064663F" w:rsidP="006466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EEB872C" w14:textId="77777777" w:rsidR="00EE5307" w:rsidRPr="0064663F" w:rsidRDefault="00EE5307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663F">
              <w:rPr>
                <w:rFonts w:ascii="Times New Roman" w:hAnsi="Times New Roman" w:cs="Times New Roman"/>
                <w:sz w:val="24"/>
                <w:szCs w:val="28"/>
              </w:rPr>
              <w:t>Курение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AD5D80" w14:textId="77777777" w:rsidR="00EE5307" w:rsidRPr="0064663F" w:rsidRDefault="00EE5307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663F">
              <w:rPr>
                <w:rFonts w:ascii="Times New Roman" w:hAnsi="Times New Roman" w:cs="Times New Roman"/>
                <w:sz w:val="24"/>
                <w:szCs w:val="28"/>
              </w:rPr>
              <w:t>Употребление алкоголя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1E8F262" w14:textId="77777777" w:rsidR="00EE5307" w:rsidRPr="0064663F" w:rsidRDefault="00EE5307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663F">
              <w:rPr>
                <w:rFonts w:ascii="Times New Roman" w:hAnsi="Times New Roman" w:cs="Times New Roman"/>
                <w:sz w:val="24"/>
                <w:szCs w:val="28"/>
              </w:rPr>
              <w:t>Нездоровое питание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A76F40" w14:textId="77777777" w:rsidR="00EE5307" w:rsidRPr="0064663F" w:rsidRDefault="00EE5307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663F">
              <w:rPr>
                <w:rFonts w:ascii="Times New Roman" w:hAnsi="Times New Roman" w:cs="Times New Roman"/>
                <w:sz w:val="24"/>
                <w:szCs w:val="28"/>
              </w:rPr>
              <w:t>Недостаточная физическая активность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2638EF7" w14:textId="77777777" w:rsidR="00EE5307" w:rsidRPr="0064663F" w:rsidRDefault="00EE5307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663F">
              <w:rPr>
                <w:rFonts w:ascii="Times New Roman" w:hAnsi="Times New Roman" w:cs="Times New Roman"/>
                <w:sz w:val="24"/>
                <w:szCs w:val="28"/>
              </w:rPr>
              <w:t>Зависимости не существует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7073B9" w14:textId="77777777" w:rsidR="00EE5307" w:rsidRPr="0064663F" w:rsidRDefault="00EE5307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663F">
              <w:rPr>
                <w:rFonts w:ascii="Times New Roman" w:hAnsi="Times New Roman" w:cs="Times New Roman"/>
                <w:sz w:val="24"/>
                <w:szCs w:val="28"/>
              </w:rPr>
              <w:t>З/О</w:t>
            </w:r>
          </w:p>
        </w:tc>
      </w:tr>
      <w:tr w:rsidR="007F1FEB" w:rsidRPr="007F1FEB" w14:paraId="616135F5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246F" w14:textId="3EAB58EB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Белоярский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270"/>
          </w:tcPr>
          <w:p w14:paraId="61D0AC1C" w14:textId="7CA2167D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</w:tcPr>
          <w:p w14:paraId="1D679CB2" w14:textId="1C363F0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</w:tcPr>
          <w:p w14:paraId="2AF30912" w14:textId="4438848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</w:tcPr>
          <w:p w14:paraId="48AFB80D" w14:textId="3C650A4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97D"/>
          </w:tcPr>
          <w:p w14:paraId="1834B3A0" w14:textId="4CE5DE9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38DBBFFE" w14:textId="632BCF4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</w:tr>
      <w:tr w:rsidR="007F1FEB" w:rsidRPr="007F1FEB" w14:paraId="2F405C23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EB2B" w14:textId="729F59B1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Березовский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F70"/>
          </w:tcPr>
          <w:p w14:paraId="1FCDB16E" w14:textId="5CA869D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</w:tcPr>
          <w:p w14:paraId="311C9683" w14:textId="3219251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</w:tcPr>
          <w:p w14:paraId="30C6F95B" w14:textId="6087289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</w:tcPr>
          <w:p w14:paraId="5C58E2C3" w14:textId="30D6D93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</w:tcPr>
          <w:p w14:paraId="59003059" w14:textId="67E7506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</w:tcPr>
          <w:p w14:paraId="774BBA8B" w14:textId="28A914D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</w:tr>
      <w:tr w:rsidR="007F1FEB" w:rsidRPr="007F1FEB" w14:paraId="76A8953D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6515" w14:textId="41A7536B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Кондинский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</w:tcPr>
          <w:p w14:paraId="5D01C393" w14:textId="08DB0AE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</w:tcPr>
          <w:p w14:paraId="27B8BC4A" w14:textId="563E324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</w:tcPr>
          <w:p w14:paraId="751C2D35" w14:textId="2B1AEEDC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</w:tcPr>
          <w:p w14:paraId="54FF51A6" w14:textId="434A427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0"/>
          </w:tcPr>
          <w:p w14:paraId="61EC2FD5" w14:textId="12E3BEB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C"/>
          </w:tcPr>
          <w:p w14:paraId="3CF3F91D" w14:textId="46177DB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7F1FEB" w:rsidRPr="007F1FEB" w14:paraId="23E3CCBA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3ED8" w14:textId="1E0F460C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Нефтеюганский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</w:tcPr>
          <w:p w14:paraId="05E1BDB6" w14:textId="0E3FBC0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</w:tcPr>
          <w:p w14:paraId="4037AF68" w14:textId="3E1C9EB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</w:tcPr>
          <w:p w14:paraId="3350FCC7" w14:textId="6B010A2C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C7D"/>
          </w:tcPr>
          <w:p w14:paraId="44FE2985" w14:textId="21F02F5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C7D"/>
          </w:tcPr>
          <w:p w14:paraId="658BBB3D" w14:textId="1654480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47F"/>
          </w:tcPr>
          <w:p w14:paraId="3C9B10E4" w14:textId="3A5B722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</w:tr>
      <w:tr w:rsidR="007F1FEB" w:rsidRPr="007F1FEB" w14:paraId="18BE88B6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C380" w14:textId="6283C026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Нижневартовский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</w:tcPr>
          <w:p w14:paraId="1125EDBA" w14:textId="613744E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</w:tcPr>
          <w:p w14:paraId="771DC585" w14:textId="205BC3CA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</w:tcPr>
          <w:p w14:paraId="4C2F6E0F" w14:textId="7B72DCB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07E"/>
          </w:tcPr>
          <w:p w14:paraId="529E2145" w14:textId="008B665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07E"/>
          </w:tcPr>
          <w:p w14:paraId="176F3C85" w14:textId="7EE251F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87D"/>
          </w:tcPr>
          <w:p w14:paraId="217175BD" w14:textId="4B6ECD8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</w:tr>
      <w:tr w:rsidR="007F1FEB" w:rsidRPr="007F1FEB" w14:paraId="019A4AC4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78AB" w14:textId="386FAEE4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Октябрьский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7B152E0E" w14:textId="74CF181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6"/>
          </w:tcPr>
          <w:p w14:paraId="7694CB8A" w14:textId="406D429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57A"/>
          </w:tcPr>
          <w:p w14:paraId="45516219" w14:textId="2A36343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17E"/>
          </w:tcPr>
          <w:p w14:paraId="5E2D2163" w14:textId="309EA76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C"/>
          </w:tcPr>
          <w:p w14:paraId="0466B7AC" w14:textId="47DC341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BE7B"/>
          </w:tcPr>
          <w:p w14:paraId="73A0F9C1" w14:textId="424DCE1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</w:tr>
      <w:tr w:rsidR="007F1FEB" w:rsidRPr="007F1FEB" w14:paraId="7243BF61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F92D" w14:textId="077E4E83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06D"/>
          </w:tcPr>
          <w:p w14:paraId="198E0121" w14:textId="65C6915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</w:tcPr>
          <w:p w14:paraId="77CDFC6E" w14:textId="0DC2D20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</w:tcPr>
          <w:p w14:paraId="3459FB50" w14:textId="05FF65E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</w:tcPr>
          <w:p w14:paraId="7B0B0B25" w14:textId="31F60EB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07E"/>
          </w:tcPr>
          <w:p w14:paraId="71B77789" w14:textId="479F3F3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</w:tcPr>
          <w:p w14:paraId="2671AE98" w14:textId="434A39A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7F1FEB" w:rsidRPr="007F1FEB" w14:paraId="042AD542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D4FD" w14:textId="2D6272F0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Сургутский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</w:tcPr>
          <w:p w14:paraId="4324C55A" w14:textId="119215A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</w:tcPr>
          <w:p w14:paraId="74B3E68F" w14:textId="28C26E1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47A"/>
          </w:tcPr>
          <w:p w14:paraId="34A0E620" w14:textId="7B0EF3D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A80"/>
          </w:tcPr>
          <w:p w14:paraId="1BA91BF0" w14:textId="2FE6D92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CF7E"/>
          </w:tcPr>
          <w:p w14:paraId="41A19683" w14:textId="7BEECD4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0"/>
          </w:tcPr>
          <w:p w14:paraId="6F17EEA3" w14:textId="2C568A8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7F1FEB" w:rsidRPr="007F1FEB" w14:paraId="6C6F4A96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0A22" w14:textId="012AE012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Ханты-Мансийский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1F45AD4B" w14:textId="0F0D407A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4F15E24C" w14:textId="0A6F3D3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F70"/>
          </w:tcPr>
          <w:p w14:paraId="15976577" w14:textId="7420F1E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482"/>
          </w:tcPr>
          <w:p w14:paraId="6C1C3043" w14:textId="682125E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BE7B"/>
          </w:tcPr>
          <w:p w14:paraId="107476B9" w14:textId="42FA711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C"/>
          </w:tcPr>
          <w:p w14:paraId="5EFB5EC3" w14:textId="688C705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7F1FEB" w:rsidRPr="007F1FEB" w14:paraId="781D83B0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3DFA" w14:textId="4DA2F184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Когалым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</w:tcPr>
          <w:p w14:paraId="398F5F6F" w14:textId="6EBDF7F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</w:tcPr>
          <w:p w14:paraId="4C4D0754" w14:textId="08DEBA7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</w:tcPr>
          <w:p w14:paraId="421F11D5" w14:textId="63A3305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7F"/>
          </w:tcPr>
          <w:p w14:paraId="3CFBFCEF" w14:textId="0681F7F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</w:tcPr>
          <w:p w14:paraId="2A232D86" w14:textId="43124BF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</w:tcPr>
          <w:p w14:paraId="22963936" w14:textId="2FFA2EE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7F1FEB" w:rsidRPr="007F1FEB" w14:paraId="549C09FE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E42F" w14:textId="3C1E4C34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Лангепас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</w:tcPr>
          <w:p w14:paraId="23ABB29F" w14:textId="477E9C4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</w:tcPr>
          <w:p w14:paraId="0CF0458C" w14:textId="57020FB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78A8BFC8" w14:textId="2BE5654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07E"/>
          </w:tcPr>
          <w:p w14:paraId="7CD25722" w14:textId="0FBD665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2C65C0BE" w14:textId="1A6A173A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07E"/>
          </w:tcPr>
          <w:p w14:paraId="56A00992" w14:textId="397188E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16,3%</w:t>
            </w:r>
          </w:p>
        </w:tc>
      </w:tr>
      <w:tr w:rsidR="007F1FEB" w:rsidRPr="007F1FEB" w14:paraId="23F322BF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3AF5" w14:textId="752ECD73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Мегион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</w:tcPr>
          <w:p w14:paraId="653A68C6" w14:textId="7309D0C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</w:tcPr>
          <w:p w14:paraId="0CD24E5F" w14:textId="0B23568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F79"/>
          </w:tcPr>
          <w:p w14:paraId="7B155AAA" w14:textId="335D897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</w:tcPr>
          <w:p w14:paraId="7D4428E2" w14:textId="5A9B51C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</w:tcPr>
          <w:p w14:paraId="3AE1737E" w14:textId="139D70A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C"/>
          </w:tcPr>
          <w:p w14:paraId="76187952" w14:textId="462D99B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11,3%</w:t>
            </w:r>
          </w:p>
        </w:tc>
      </w:tr>
      <w:tr w:rsidR="007F1FEB" w:rsidRPr="007F1FEB" w14:paraId="24CAA23C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B8DA" w14:textId="390972C8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Нефтеюганск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D72"/>
          </w:tcPr>
          <w:p w14:paraId="35285744" w14:textId="19F767F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</w:tcPr>
          <w:p w14:paraId="67A89DE6" w14:textId="3029B7E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</w:tcPr>
          <w:p w14:paraId="4ABE645C" w14:textId="435C82DD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</w:tcPr>
          <w:p w14:paraId="051CF52B" w14:textId="4F15361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C"/>
          </w:tcPr>
          <w:p w14:paraId="42F61AA2" w14:textId="7BC9207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</w:tcPr>
          <w:p w14:paraId="7668928A" w14:textId="125A24A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18,5%</w:t>
            </w:r>
          </w:p>
        </w:tc>
      </w:tr>
      <w:tr w:rsidR="007F1FEB" w:rsidRPr="007F1FEB" w14:paraId="09F033F8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9312" w14:textId="65387688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Нижневартовск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270"/>
          </w:tcPr>
          <w:p w14:paraId="061CC0A8" w14:textId="18CA672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B78"/>
          </w:tcPr>
          <w:p w14:paraId="18179977" w14:textId="5A77BB9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</w:tcPr>
          <w:p w14:paraId="5C67390E" w14:textId="6DEE743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</w:tcPr>
          <w:p w14:paraId="7F04AB38" w14:textId="1A4B79D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67F"/>
          </w:tcPr>
          <w:p w14:paraId="71297B14" w14:textId="20AF80D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47C"/>
          </w:tcPr>
          <w:p w14:paraId="5F63924B" w14:textId="414B4DC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9,8%</w:t>
            </w:r>
          </w:p>
        </w:tc>
      </w:tr>
      <w:tr w:rsidR="007F1FEB" w:rsidRPr="007F1FEB" w14:paraId="7012584F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7A13" w14:textId="74B25796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Нягань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</w:tcPr>
          <w:p w14:paraId="16860199" w14:textId="6FECD11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</w:tcPr>
          <w:p w14:paraId="2DF80421" w14:textId="6B1F713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</w:tcPr>
          <w:p w14:paraId="1EC32CA6" w14:textId="30466A6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</w:tcPr>
          <w:p w14:paraId="40949ACC" w14:textId="186C9FCD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</w:tcPr>
          <w:p w14:paraId="20034A52" w14:textId="1A3B3FA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C"/>
          </w:tcPr>
          <w:p w14:paraId="3946E6D5" w14:textId="6E05F51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  <w:tr w:rsidR="007F1FEB" w:rsidRPr="007F1FEB" w14:paraId="08633569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D43A" w14:textId="24A40FE9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Покачи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370"/>
          </w:tcPr>
          <w:p w14:paraId="55245C8E" w14:textId="75990E4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</w:tcPr>
          <w:p w14:paraId="6EFFA939" w14:textId="0BC5DB9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</w:tcPr>
          <w:p w14:paraId="610BD04A" w14:textId="4085037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</w:tcPr>
          <w:p w14:paraId="1D4285F8" w14:textId="49E207FA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C7D"/>
          </w:tcPr>
          <w:p w14:paraId="1C1A41D4" w14:textId="7F58DA4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C7D"/>
          </w:tcPr>
          <w:p w14:paraId="365C277A" w14:textId="0EBBF66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7F1FEB" w:rsidRPr="007F1FEB" w14:paraId="1CD1554D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B890" w14:textId="13C8AAFC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Пыть-Ях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</w:tcPr>
          <w:p w14:paraId="0D2947BA" w14:textId="5BE8578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</w:tcPr>
          <w:p w14:paraId="03B17521" w14:textId="7B72EA3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B7B"/>
          </w:tcPr>
          <w:p w14:paraId="49E71C33" w14:textId="02917E0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7F"/>
          </w:tcPr>
          <w:p w14:paraId="4231A69F" w14:textId="7713839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C"/>
          </w:tcPr>
          <w:p w14:paraId="05D1F04A" w14:textId="229CB83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97D"/>
          </w:tcPr>
          <w:p w14:paraId="61FC0825" w14:textId="01883C1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</w:tr>
      <w:tr w:rsidR="007F1FEB" w:rsidRPr="007F1FEB" w14:paraId="6BBD2B13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26FE" w14:textId="60D1354D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Радужный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E76"/>
          </w:tcPr>
          <w:p w14:paraId="245EA4B5" w14:textId="18C0E75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</w:tcPr>
          <w:p w14:paraId="5DE183B3" w14:textId="73C6755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B7B"/>
          </w:tcPr>
          <w:p w14:paraId="2F8662F7" w14:textId="715428D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C81"/>
          </w:tcPr>
          <w:p w14:paraId="518F57A6" w14:textId="1525277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</w:tcPr>
          <w:p w14:paraId="032264CF" w14:textId="44AFB18C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07B"/>
          </w:tcPr>
          <w:p w14:paraId="59820315" w14:textId="272FC05D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7,5%</w:t>
            </w:r>
          </w:p>
        </w:tc>
      </w:tr>
      <w:tr w:rsidR="007F1FEB" w:rsidRPr="007F1FEB" w14:paraId="423D3F8F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5EB4" w14:textId="31EDFC91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Сургут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</w:tcPr>
          <w:p w14:paraId="1B800153" w14:textId="0236492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978"/>
          </w:tcPr>
          <w:p w14:paraId="18BF9024" w14:textId="729665D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</w:tcPr>
          <w:p w14:paraId="08097765" w14:textId="13ABFAA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</w:tcPr>
          <w:p w14:paraId="6E3607A6" w14:textId="233B220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77C"/>
          </w:tcPr>
          <w:p w14:paraId="29D060B8" w14:textId="724D12A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</w:tcPr>
          <w:p w14:paraId="3A1B3E99" w14:textId="0C98C0F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12,7%</w:t>
            </w:r>
          </w:p>
        </w:tc>
      </w:tr>
      <w:tr w:rsidR="007F1FEB" w:rsidRPr="007F1FEB" w14:paraId="335584C0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31D5" w14:textId="5E3E1217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Урай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276"/>
          </w:tcPr>
          <w:p w14:paraId="48D08CE6" w14:textId="1E47CB9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</w:tcPr>
          <w:p w14:paraId="03BA2934" w14:textId="5225804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77D"/>
          </w:tcPr>
          <w:p w14:paraId="17CB549C" w14:textId="4DEE3B8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</w:tcPr>
          <w:p w14:paraId="6E79984C" w14:textId="4E3D2E2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C"/>
          </w:tcPr>
          <w:p w14:paraId="49D47B38" w14:textId="2E94212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</w:tcPr>
          <w:p w14:paraId="7787E47D" w14:textId="03C9D0FC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7F1FEB" w:rsidRPr="007F1FEB" w14:paraId="32E94523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7E9B" w14:textId="12D22AEA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Ханты-Мансийск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E6C"/>
          </w:tcPr>
          <w:p w14:paraId="104FFDBE" w14:textId="5A1D832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574"/>
          </w:tcPr>
          <w:p w14:paraId="67C61832" w14:textId="5ED5D79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</w:tcPr>
          <w:p w14:paraId="359B1C84" w14:textId="0621911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F81"/>
          </w:tcPr>
          <w:p w14:paraId="1AA1D271" w14:textId="7062FCE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C7D"/>
          </w:tcPr>
          <w:p w14:paraId="4D12EE66" w14:textId="208D345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</w:tcPr>
          <w:p w14:paraId="6A50A57B" w14:textId="641CA76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7F1FEB" w:rsidRPr="007F1FEB" w14:paraId="3516245D" w14:textId="77777777" w:rsidTr="007F1FE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74F" w14:textId="77F4216E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Югорск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574"/>
          </w:tcPr>
          <w:p w14:paraId="4C06C223" w14:textId="5CEECC9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</w:tcPr>
          <w:p w14:paraId="3A529AA6" w14:textId="3568E38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B7B"/>
          </w:tcPr>
          <w:p w14:paraId="0E03954B" w14:textId="3A4FA33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</w:tcPr>
          <w:p w14:paraId="3A83208F" w14:textId="040F5DE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</w:tcPr>
          <w:p w14:paraId="5384DE45" w14:textId="760F730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</w:tcPr>
          <w:p w14:paraId="2B4FF27B" w14:textId="44CD1C8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</w:tr>
    </w:tbl>
    <w:p w14:paraId="2D7DC8CC" w14:textId="77777777" w:rsidR="00EE5307" w:rsidRPr="008A57FE" w:rsidRDefault="00EE5307" w:rsidP="004C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CF8C0" w14:textId="55A70826" w:rsidR="00CF4FFF" w:rsidRPr="007F1FEB" w:rsidRDefault="005E1CEF" w:rsidP="006F15C2">
      <w:pPr>
        <w:pStyle w:val="ad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4FFF">
        <w:rPr>
          <w:sz w:val="28"/>
          <w:szCs w:val="28"/>
        </w:rPr>
        <w:t xml:space="preserve">Курение, как причину развития онкологических заболеваний особо подчеркивают </w:t>
      </w:r>
      <w:r w:rsidRPr="007F1FEB">
        <w:rPr>
          <w:sz w:val="28"/>
          <w:szCs w:val="28"/>
        </w:rPr>
        <w:t xml:space="preserve">респонденты </w:t>
      </w:r>
      <w:r w:rsidR="00CF4FFF" w:rsidRPr="007F1FEB">
        <w:rPr>
          <w:sz w:val="28"/>
          <w:szCs w:val="28"/>
        </w:rPr>
        <w:t>Ханты-Мансийского района (</w:t>
      </w:r>
      <w:r w:rsidR="007F1FEB" w:rsidRPr="007F1FEB">
        <w:rPr>
          <w:sz w:val="28"/>
          <w:szCs w:val="28"/>
        </w:rPr>
        <w:t>7</w:t>
      </w:r>
      <w:r w:rsidR="00CF4FFF" w:rsidRPr="007F1FEB">
        <w:rPr>
          <w:sz w:val="28"/>
          <w:szCs w:val="28"/>
        </w:rPr>
        <w:t xml:space="preserve">0%) и города </w:t>
      </w:r>
    </w:p>
    <w:p w14:paraId="342FB1E5" w14:textId="2C34115F" w:rsidR="00766648" w:rsidRPr="007F1FEB" w:rsidRDefault="007F1FEB" w:rsidP="00CF4F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B">
        <w:rPr>
          <w:rFonts w:ascii="Times New Roman" w:hAnsi="Times New Roman" w:cs="Times New Roman"/>
          <w:sz w:val="28"/>
          <w:szCs w:val="28"/>
        </w:rPr>
        <w:t xml:space="preserve">Ханты-Мансийск </w:t>
      </w:r>
      <w:r w:rsidR="00CF4FFF" w:rsidRPr="007F1F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68,7</w:t>
      </w:r>
      <w:r w:rsidR="00CF4FFF" w:rsidRPr="007F1FEB">
        <w:rPr>
          <w:rFonts w:ascii="Times New Roman" w:hAnsi="Times New Roman" w:cs="Times New Roman"/>
          <w:sz w:val="28"/>
          <w:szCs w:val="28"/>
        </w:rPr>
        <w:t>%).</w:t>
      </w:r>
    </w:p>
    <w:p w14:paraId="24C8775C" w14:textId="59528B2D" w:rsidR="00766648" w:rsidRPr="00CF4FFF" w:rsidRDefault="005E1CEF" w:rsidP="00CF4FFF">
      <w:pPr>
        <w:pStyle w:val="ad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 xml:space="preserve">Употребление алкоголя является главной причиной развития онкологических </w:t>
      </w:r>
      <w:r w:rsidR="00C95235" w:rsidRPr="008A57FE">
        <w:rPr>
          <w:sz w:val="28"/>
          <w:szCs w:val="28"/>
        </w:rPr>
        <w:t>заболеваний,</w:t>
      </w:r>
      <w:r w:rsidRPr="008A57FE">
        <w:rPr>
          <w:sz w:val="28"/>
          <w:szCs w:val="28"/>
        </w:rPr>
        <w:t xml:space="preserve"> по мнению респондентов из</w:t>
      </w:r>
      <w:r w:rsidR="00E57C74" w:rsidRPr="008A57FE">
        <w:rPr>
          <w:sz w:val="28"/>
          <w:szCs w:val="28"/>
        </w:rPr>
        <w:t xml:space="preserve"> </w:t>
      </w:r>
      <w:r w:rsidR="00CF4FFF" w:rsidRPr="00CF4FFF">
        <w:rPr>
          <w:sz w:val="28"/>
          <w:szCs w:val="28"/>
        </w:rPr>
        <w:t>Ханты-Мансийского района (</w:t>
      </w:r>
      <w:r w:rsidR="007F1FEB">
        <w:rPr>
          <w:sz w:val="28"/>
          <w:szCs w:val="28"/>
        </w:rPr>
        <w:t>70</w:t>
      </w:r>
      <w:r w:rsidR="00CF4FFF" w:rsidRPr="00CF4FFF">
        <w:rPr>
          <w:sz w:val="28"/>
          <w:szCs w:val="28"/>
        </w:rPr>
        <w:t xml:space="preserve">%) и </w:t>
      </w:r>
      <w:r w:rsidR="007F1FEB">
        <w:rPr>
          <w:sz w:val="28"/>
          <w:szCs w:val="28"/>
        </w:rPr>
        <w:t>Белоярского района (57,6%)</w:t>
      </w:r>
    </w:p>
    <w:p w14:paraId="3997BDBE" w14:textId="25608DDF" w:rsidR="00766648" w:rsidRPr="008A57FE" w:rsidRDefault="000B28D3" w:rsidP="006F15C2">
      <w:pPr>
        <w:pStyle w:val="ad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>Нездоровое питание выделяют респонденты</w:t>
      </w:r>
      <w:r w:rsidR="00C95235" w:rsidRPr="008A57FE">
        <w:rPr>
          <w:sz w:val="28"/>
          <w:szCs w:val="28"/>
        </w:rPr>
        <w:t xml:space="preserve"> </w:t>
      </w:r>
      <w:r w:rsidR="00904CF9" w:rsidRPr="008A57FE">
        <w:rPr>
          <w:sz w:val="28"/>
          <w:szCs w:val="28"/>
        </w:rPr>
        <w:t>Ханты-Мансийского района</w:t>
      </w:r>
      <w:r w:rsidR="00E42DC3" w:rsidRPr="008A57FE">
        <w:rPr>
          <w:sz w:val="28"/>
          <w:szCs w:val="28"/>
        </w:rPr>
        <w:t xml:space="preserve"> (</w:t>
      </w:r>
      <w:r w:rsidR="007F1FEB">
        <w:rPr>
          <w:sz w:val="28"/>
          <w:szCs w:val="28"/>
        </w:rPr>
        <w:t>63,3</w:t>
      </w:r>
      <w:r w:rsidR="00E42DC3" w:rsidRPr="008A57FE">
        <w:rPr>
          <w:sz w:val="28"/>
          <w:szCs w:val="28"/>
        </w:rPr>
        <w:t>%)</w:t>
      </w:r>
      <w:r w:rsidR="007F1FEB">
        <w:rPr>
          <w:sz w:val="28"/>
          <w:szCs w:val="28"/>
        </w:rPr>
        <w:t xml:space="preserve">, Советского (54%) и Березовского (51,7%) районов. </w:t>
      </w:r>
    </w:p>
    <w:p w14:paraId="0D56FA24" w14:textId="0242EE63" w:rsidR="005E1CEF" w:rsidRPr="008A57FE" w:rsidRDefault="000B28D3" w:rsidP="006F15C2">
      <w:pPr>
        <w:pStyle w:val="ad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lastRenderedPageBreak/>
        <w:t xml:space="preserve">Недостаточная физическая активность является причиной развития онкологических заболеваний, по мнению респондентов из </w:t>
      </w:r>
      <w:r w:rsidR="007F1FEB">
        <w:rPr>
          <w:sz w:val="28"/>
          <w:szCs w:val="28"/>
        </w:rPr>
        <w:t>Березовского</w:t>
      </w:r>
      <w:r w:rsidR="00435632" w:rsidRPr="008A57FE">
        <w:rPr>
          <w:sz w:val="28"/>
          <w:szCs w:val="28"/>
        </w:rPr>
        <w:t xml:space="preserve"> района (</w:t>
      </w:r>
      <w:r w:rsidR="007F1FEB">
        <w:rPr>
          <w:sz w:val="28"/>
          <w:szCs w:val="28"/>
        </w:rPr>
        <w:t>31,7</w:t>
      </w:r>
      <w:r w:rsidR="00435632" w:rsidRPr="008A57FE">
        <w:rPr>
          <w:sz w:val="28"/>
          <w:szCs w:val="28"/>
        </w:rPr>
        <w:t>%)</w:t>
      </w:r>
      <w:r w:rsidR="00E42DC3" w:rsidRPr="008A57FE">
        <w:rPr>
          <w:sz w:val="28"/>
          <w:szCs w:val="28"/>
        </w:rPr>
        <w:t xml:space="preserve"> и </w:t>
      </w:r>
      <w:r w:rsidR="007F1FEB">
        <w:rPr>
          <w:sz w:val="28"/>
          <w:szCs w:val="28"/>
        </w:rPr>
        <w:t>Ханты-Мансийского района (26,7%)</w:t>
      </w:r>
      <w:r w:rsidR="00E42DC3" w:rsidRPr="008A57FE">
        <w:rPr>
          <w:sz w:val="28"/>
          <w:szCs w:val="28"/>
        </w:rPr>
        <w:t xml:space="preserve"> </w:t>
      </w:r>
      <w:r w:rsidR="00766648" w:rsidRPr="008A57FE">
        <w:rPr>
          <w:sz w:val="28"/>
          <w:szCs w:val="28"/>
        </w:rPr>
        <w:t>(Таблица 9).</w:t>
      </w:r>
    </w:p>
    <w:p w14:paraId="5CC701EE" w14:textId="77777777" w:rsidR="00B01389" w:rsidRPr="008A57FE" w:rsidRDefault="00B01389" w:rsidP="00B01389">
      <w:pPr>
        <w:pStyle w:val="ad"/>
        <w:spacing w:line="360" w:lineRule="auto"/>
        <w:ind w:left="709"/>
        <w:jc w:val="both"/>
        <w:rPr>
          <w:sz w:val="28"/>
          <w:szCs w:val="28"/>
        </w:rPr>
      </w:pPr>
    </w:p>
    <w:p w14:paraId="59A1F2E8" w14:textId="77777777" w:rsidR="00FD0F61" w:rsidRPr="008A57FE" w:rsidRDefault="00FD0F61" w:rsidP="00F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Если говорить о хронических респираторных заболеваниях, таких как хроническая обструктивная болезнь легких и астма, основной причиной таких заболеваний, по мнению </w:t>
      </w:r>
      <w:r w:rsidR="00C95235" w:rsidRPr="008A57FE">
        <w:rPr>
          <w:rFonts w:ascii="Times New Roman" w:hAnsi="Times New Roman" w:cs="Times New Roman"/>
          <w:sz w:val="28"/>
          <w:szCs w:val="28"/>
        </w:rPr>
        <w:t>большинства</w:t>
      </w:r>
      <w:r w:rsidRPr="008A57FE">
        <w:rPr>
          <w:rFonts w:ascii="Times New Roman" w:hAnsi="Times New Roman" w:cs="Times New Roman"/>
          <w:sz w:val="28"/>
          <w:szCs w:val="28"/>
        </w:rPr>
        <w:t xml:space="preserve"> респондентов, является курение.</w:t>
      </w:r>
    </w:p>
    <w:p w14:paraId="34F09A41" w14:textId="77777777" w:rsidR="00FD0F61" w:rsidRPr="008A57FE" w:rsidRDefault="00FD0F61" w:rsidP="00F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На второе место респонденты ставят</w:t>
      </w:r>
      <w:r w:rsidR="00C638F3" w:rsidRPr="008A57FE">
        <w:rPr>
          <w:rFonts w:ascii="Times New Roman" w:hAnsi="Times New Roman" w:cs="Times New Roman"/>
          <w:sz w:val="28"/>
          <w:szCs w:val="28"/>
        </w:rPr>
        <w:t xml:space="preserve"> недостаточную физическую активность</w:t>
      </w:r>
      <w:r w:rsidRPr="008A57FE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C638F3" w:rsidRPr="008A57FE">
        <w:rPr>
          <w:rFonts w:ascii="Times New Roman" w:hAnsi="Times New Roman" w:cs="Times New Roman"/>
          <w:sz w:val="28"/>
          <w:szCs w:val="28"/>
        </w:rPr>
        <w:t xml:space="preserve">употребление алкоголя </w:t>
      </w:r>
      <w:r w:rsidRPr="008A57FE">
        <w:rPr>
          <w:rFonts w:ascii="Times New Roman" w:hAnsi="Times New Roman" w:cs="Times New Roman"/>
          <w:sz w:val="28"/>
          <w:szCs w:val="28"/>
        </w:rPr>
        <w:t>и нездоровое питание (Диаграмма 4).</w:t>
      </w:r>
    </w:p>
    <w:p w14:paraId="0D5A7FA4" w14:textId="77777777" w:rsidR="00FD0F61" w:rsidRDefault="00FD0F6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68BFCF" wp14:editId="07573C72">
            <wp:extent cx="5486400" cy="4143375"/>
            <wp:effectExtent l="0" t="0" r="0" b="0"/>
            <wp:docPr id="2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B4ECBD8" w14:textId="6482799F" w:rsidR="00CB1DE3" w:rsidRDefault="0009087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4.</w:t>
      </w:r>
      <w:r w:rsidR="00CB1DE3" w:rsidRPr="008A57FE">
        <w:rPr>
          <w:rFonts w:ascii="Times New Roman" w:hAnsi="Times New Roman" w:cs="Times New Roman"/>
          <w:sz w:val="28"/>
          <w:szCs w:val="28"/>
        </w:rPr>
        <w:t xml:space="preserve"> Причины развития хронических респираторных заболеваний, по мнению респондентов</w:t>
      </w:r>
    </w:p>
    <w:p w14:paraId="7C80A6CB" w14:textId="6E8BB85F" w:rsidR="00E74951" w:rsidRDefault="00E7495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2D13D2" w14:textId="395E03C8" w:rsidR="00E74951" w:rsidRDefault="00E7495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C3D4BD" w14:textId="01C54E1A" w:rsidR="00E74951" w:rsidRDefault="00E7495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1DD17" w14:textId="249B8431" w:rsidR="00E74951" w:rsidRDefault="00E7495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B052F" w14:textId="7672D245" w:rsidR="00E74951" w:rsidRDefault="00E7495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9A2C5" w14:textId="5CE6233A" w:rsidR="00E74951" w:rsidRDefault="00E7495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E242BD" w14:textId="1A26F7E5" w:rsidR="00E74951" w:rsidRDefault="00E7495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00DE9C" w14:textId="1068FF62" w:rsidR="00E74951" w:rsidRDefault="00E7495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A1DFB" w14:textId="77777777" w:rsidR="00E74951" w:rsidRPr="008A57FE" w:rsidRDefault="00E7495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F113C" w14:textId="77777777" w:rsidR="00ED11D3" w:rsidRPr="008A57FE" w:rsidRDefault="00ED11D3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Таблица 10. Причины развития хронических респираторных заболеваний в разрезе МО (в % по МО)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2"/>
        <w:gridCol w:w="991"/>
        <w:gridCol w:w="850"/>
        <w:gridCol w:w="992"/>
        <w:gridCol w:w="1133"/>
        <w:gridCol w:w="885"/>
        <w:gridCol w:w="955"/>
      </w:tblGrid>
      <w:tr w:rsidR="00ED11D3" w:rsidRPr="008A57FE" w14:paraId="31143815" w14:textId="77777777" w:rsidTr="007F1FEB">
        <w:trPr>
          <w:cantSplit/>
          <w:trHeight w:val="2143"/>
          <w:jc w:val="center"/>
        </w:trPr>
        <w:tc>
          <w:tcPr>
            <w:tcW w:w="38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4F6B4" w14:textId="77777777" w:rsidR="00ED11D3" w:rsidRPr="008A57FE" w:rsidRDefault="00ED11D3" w:rsidP="00E07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0290AF2" w14:textId="77777777" w:rsidR="00ED11D3" w:rsidRPr="008A57FE" w:rsidRDefault="00ED11D3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Курение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959830" w14:textId="77777777" w:rsidR="00ED11D3" w:rsidRPr="008A57FE" w:rsidRDefault="00ED11D3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Употребление алкоголя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2FC6512" w14:textId="77777777" w:rsidR="00ED11D3" w:rsidRPr="008A57FE" w:rsidRDefault="00ED11D3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Нездоровое питание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7BE3223" w14:textId="77777777" w:rsidR="00ED11D3" w:rsidRPr="008A57FE" w:rsidRDefault="00ED11D3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Недостаточная физическая активность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6965750" w14:textId="77777777" w:rsidR="00ED11D3" w:rsidRPr="008A57FE" w:rsidRDefault="00ED11D3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Зависимости не существует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0A04F6F" w14:textId="77777777" w:rsidR="00ED11D3" w:rsidRPr="008A57FE" w:rsidRDefault="00ED11D3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З/О</w:t>
            </w:r>
          </w:p>
        </w:tc>
      </w:tr>
      <w:tr w:rsidR="007F1FEB" w:rsidRPr="007F1FEB" w14:paraId="28EF0FEE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408A" w14:textId="1CF3C660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Белоярский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</w:tcPr>
          <w:p w14:paraId="0A90CFD8" w14:textId="1A06C75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</w:tcPr>
          <w:p w14:paraId="70823F8C" w14:textId="3D6A22F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</w:tcPr>
          <w:p w14:paraId="4FCCD2E6" w14:textId="6AE62B9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97E"/>
          </w:tcPr>
          <w:p w14:paraId="7FC390E6" w14:textId="18EBB64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</w:tcPr>
          <w:p w14:paraId="0C9AD579" w14:textId="250EB25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27B"/>
          </w:tcPr>
          <w:p w14:paraId="2AFC37A2" w14:textId="66AFE44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</w:tr>
      <w:tr w:rsidR="007F1FEB" w:rsidRPr="007F1FEB" w14:paraId="10F96FDB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B46" w14:textId="756D2C09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Березовский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</w:tcPr>
          <w:p w14:paraId="7DE30702" w14:textId="300F7CA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</w:tcPr>
          <w:p w14:paraId="0990DE3A" w14:textId="111950A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</w:tcPr>
          <w:p w14:paraId="15AA0C59" w14:textId="5430FFAC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</w:tcPr>
          <w:p w14:paraId="37A86B6E" w14:textId="13381BE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C7D"/>
          </w:tcPr>
          <w:p w14:paraId="532E1E2C" w14:textId="282D680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A80"/>
          </w:tcPr>
          <w:p w14:paraId="2B485534" w14:textId="1AD4176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</w:tr>
      <w:tr w:rsidR="007F1FEB" w:rsidRPr="007F1FEB" w14:paraId="59675DD8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CE5E" w14:textId="5313587D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Кондинский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</w:tcPr>
          <w:p w14:paraId="06ADD3A1" w14:textId="6A92D20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</w:tcPr>
          <w:p w14:paraId="559C750B" w14:textId="1D8FDBA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</w:tcPr>
          <w:p w14:paraId="6E43119E" w14:textId="32E9E38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</w:tcPr>
          <w:p w14:paraId="1E07C673" w14:textId="51CB117A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780"/>
          </w:tcPr>
          <w:p w14:paraId="2B54DA8F" w14:textId="766A682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67C"/>
          </w:tcPr>
          <w:p w14:paraId="71515CF0" w14:textId="6B2BBE5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7F1FEB" w:rsidRPr="007F1FEB" w14:paraId="547E86AE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0EA4" w14:textId="7E97566B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Нефтеюганский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F"/>
          </w:tcPr>
          <w:p w14:paraId="17A6AE5B" w14:textId="0833208D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707B8770" w14:textId="2C74733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7F"/>
          </w:tcPr>
          <w:p w14:paraId="4E07BE3C" w14:textId="0A744B4A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</w:tcPr>
          <w:p w14:paraId="1A19E907" w14:textId="2A790E9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B7D"/>
          </w:tcPr>
          <w:p w14:paraId="6F0D743A" w14:textId="0132170C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47C"/>
          </w:tcPr>
          <w:p w14:paraId="7230C83B" w14:textId="79AAC67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7F1FEB" w:rsidRPr="007F1FEB" w14:paraId="2F7A4370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95CF" w14:textId="102E4484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Нижневартовский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</w:tcPr>
          <w:p w14:paraId="78DCDC72" w14:textId="278C389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7F"/>
          </w:tcPr>
          <w:p w14:paraId="4C01EEBC" w14:textId="4963E62D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</w:tcPr>
          <w:p w14:paraId="01307CBD" w14:textId="188226B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</w:tcPr>
          <w:p w14:paraId="3C2E1B5A" w14:textId="5413F03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B7D"/>
          </w:tcPr>
          <w:p w14:paraId="4FDC2A7B" w14:textId="1BF2DDCC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47C"/>
          </w:tcPr>
          <w:p w14:paraId="4C568D5F" w14:textId="4F33ABF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7F1FEB" w:rsidRPr="007F1FEB" w14:paraId="4DA5797F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F5EF" w14:textId="6955CD4B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Октябрьский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</w:tcPr>
          <w:p w14:paraId="61DC87EC" w14:textId="07CBB85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</w:tcPr>
          <w:p w14:paraId="6457481E" w14:textId="0387ED7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</w:tcPr>
          <w:p w14:paraId="037694F9" w14:textId="0C58AF7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</w:tcPr>
          <w:p w14:paraId="773DC169" w14:textId="5D123D8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97D"/>
          </w:tcPr>
          <w:p w14:paraId="1731D8C0" w14:textId="657B89DC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97D"/>
          </w:tcPr>
          <w:p w14:paraId="6E54FE1C" w14:textId="62EF91E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</w:tr>
      <w:tr w:rsidR="007F1FEB" w:rsidRPr="007F1FEB" w14:paraId="5D9D499D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EAC1" w14:textId="20D058E5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F70"/>
          </w:tcPr>
          <w:p w14:paraId="1C64E45A" w14:textId="415063CA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65991C4C" w14:textId="4411040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</w:tcPr>
          <w:p w14:paraId="3DDF7404" w14:textId="5BD3D9C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</w:tcPr>
          <w:p w14:paraId="40728037" w14:textId="6957913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47C"/>
          </w:tcPr>
          <w:p w14:paraId="03AD91C1" w14:textId="5F6A117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87D"/>
          </w:tcPr>
          <w:p w14:paraId="34BD4F70" w14:textId="032BF39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7F1FEB" w:rsidRPr="007F1FEB" w14:paraId="18D119A8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E246" w14:textId="5A8EB1AD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Сургутский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</w:tcPr>
          <w:p w14:paraId="737E9A40" w14:textId="482BE18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</w:tcPr>
          <w:p w14:paraId="5AF08F25" w14:textId="59C8586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</w:tcPr>
          <w:p w14:paraId="59B06F0F" w14:textId="6595B3F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</w:tcPr>
          <w:p w14:paraId="60A16C83" w14:textId="672C647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</w:tcPr>
          <w:p w14:paraId="2BCCC42B" w14:textId="3FFE1AF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67F"/>
          </w:tcPr>
          <w:p w14:paraId="698E72A5" w14:textId="77D7BCF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14,3%</w:t>
            </w:r>
          </w:p>
        </w:tc>
      </w:tr>
      <w:tr w:rsidR="007F1FEB" w:rsidRPr="007F1FEB" w14:paraId="2AB3C63E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0338" w14:textId="133A36A6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Ханты-Мансийский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1BD2563C" w14:textId="6A0FE1FD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</w:tcPr>
          <w:p w14:paraId="6F42FBEF" w14:textId="65A525F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</w:tcPr>
          <w:p w14:paraId="77C7EC3E" w14:textId="3617EA9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</w:tcPr>
          <w:p w14:paraId="4BBF006E" w14:textId="56771E4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79806A2D" w14:textId="68A1961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7C37C"/>
          </w:tcPr>
          <w:p w14:paraId="4E7647F8" w14:textId="60B71D6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3,3%</w:t>
            </w:r>
          </w:p>
        </w:tc>
      </w:tr>
      <w:tr w:rsidR="007F1FEB" w:rsidRPr="007F1FEB" w14:paraId="57BB500E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077F" w14:textId="0454F4C8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Когалым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F70"/>
          </w:tcPr>
          <w:p w14:paraId="34317E36" w14:textId="32D189C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</w:tcPr>
          <w:p w14:paraId="69C3A6BF" w14:textId="2B9F2DB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780"/>
          </w:tcPr>
          <w:p w14:paraId="11E0D205" w14:textId="14A8EB6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</w:tcPr>
          <w:p w14:paraId="78E5BB1E" w14:textId="2F5C34F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67C"/>
          </w:tcPr>
          <w:p w14:paraId="20485BAC" w14:textId="7F690AC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</w:tcPr>
          <w:p w14:paraId="12F18D02" w14:textId="7BCF315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7F1FEB" w:rsidRPr="007F1FEB" w14:paraId="48D52635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0A1E" w14:textId="3BA52658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Лангепас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B75"/>
          </w:tcPr>
          <w:p w14:paraId="04C0035C" w14:textId="6A686C1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</w:tcPr>
          <w:p w14:paraId="554D8775" w14:textId="56A571C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</w:tcPr>
          <w:p w14:paraId="1A5285B2" w14:textId="240A098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</w:tcPr>
          <w:p w14:paraId="6ADFD09B" w14:textId="3618A2F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780"/>
          </w:tcPr>
          <w:p w14:paraId="2752CD6F" w14:textId="301B4E2A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</w:tcPr>
          <w:p w14:paraId="2E9FF05F" w14:textId="428935DD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8,8%</w:t>
            </w:r>
          </w:p>
        </w:tc>
      </w:tr>
      <w:tr w:rsidR="007F1FEB" w:rsidRPr="007F1FEB" w14:paraId="3DC5B321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93D9" w14:textId="6245343C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Мегион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</w:tcPr>
          <w:p w14:paraId="6D5FC871" w14:textId="3F2AA62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</w:tcPr>
          <w:p w14:paraId="0E998460" w14:textId="545A6C0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</w:tcPr>
          <w:p w14:paraId="32780AF4" w14:textId="185E9B3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</w:tcPr>
          <w:p w14:paraId="4248EF55" w14:textId="229272D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87D"/>
          </w:tcPr>
          <w:p w14:paraId="03126EAB" w14:textId="0866FCB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37F"/>
          </w:tcPr>
          <w:p w14:paraId="752C40FA" w14:textId="15FCACF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</w:tr>
      <w:tr w:rsidR="007F1FEB" w:rsidRPr="007F1FEB" w14:paraId="05D3A11B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D094" w14:textId="575DDA34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Нефтеюганск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</w:tcPr>
          <w:p w14:paraId="16CFA492" w14:textId="0E45EBB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</w:tcPr>
          <w:p w14:paraId="36E9309C" w14:textId="674D0DFA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482"/>
          </w:tcPr>
          <w:p w14:paraId="2AFA93A9" w14:textId="3742C1D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</w:tcPr>
          <w:p w14:paraId="69FF7CB4" w14:textId="121E288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</w:tcPr>
          <w:p w14:paraId="095FFC15" w14:textId="29E6000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07E"/>
          </w:tcPr>
          <w:p w14:paraId="42565A51" w14:textId="2437F82D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10,5%</w:t>
            </w:r>
          </w:p>
        </w:tc>
      </w:tr>
      <w:tr w:rsidR="007F1FEB" w:rsidRPr="007F1FEB" w14:paraId="621BB666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4DD2" w14:textId="1FAA22B4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Нижневартовск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</w:tcPr>
          <w:p w14:paraId="5F2E2FED" w14:textId="34CAE1EC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</w:tcPr>
          <w:p w14:paraId="09F1919C" w14:textId="3ADA23D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</w:tcPr>
          <w:p w14:paraId="136BC07A" w14:textId="386CDDA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</w:tcPr>
          <w:p w14:paraId="27C3C1A4" w14:textId="2A05B4C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C7D"/>
          </w:tcPr>
          <w:p w14:paraId="1BE888B2" w14:textId="6E9BF58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</w:tcPr>
          <w:p w14:paraId="42D0DF85" w14:textId="2F6F69E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6,5%</w:t>
            </w:r>
          </w:p>
        </w:tc>
      </w:tr>
      <w:tr w:rsidR="007F1FEB" w:rsidRPr="007F1FEB" w14:paraId="1480593C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5306" w14:textId="60E1E42D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Нягань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571"/>
          </w:tcPr>
          <w:p w14:paraId="6B4B0390" w14:textId="37F5528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</w:tcPr>
          <w:p w14:paraId="37D4AB37" w14:textId="596B877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</w:tcPr>
          <w:p w14:paraId="74B93937" w14:textId="0D37CCB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</w:tcPr>
          <w:p w14:paraId="00D4E3D4" w14:textId="30B4AFE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87D"/>
          </w:tcPr>
          <w:p w14:paraId="0234DE69" w14:textId="1ECD896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</w:tcPr>
          <w:p w14:paraId="414523EF" w14:textId="4E1C6B9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7F1FEB" w:rsidRPr="007F1FEB" w14:paraId="62D5D264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1004" w14:textId="5E7AF567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Покачи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370"/>
          </w:tcPr>
          <w:p w14:paraId="6D2F2C49" w14:textId="3358446A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45C2ED9F" w14:textId="5C45781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</w:tcPr>
          <w:p w14:paraId="6222C566" w14:textId="701BEAA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</w:tcPr>
          <w:p w14:paraId="6AFBD5AF" w14:textId="7A07127D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5A418F89" w14:textId="7C5D3A3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87D"/>
          </w:tcPr>
          <w:p w14:paraId="202C6971" w14:textId="1F8F7D7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7F1FEB" w:rsidRPr="007F1FEB" w14:paraId="68AABB0D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24F6" w14:textId="0475D08F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Пыть-Ях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</w:tcPr>
          <w:p w14:paraId="3A97DB04" w14:textId="5ECC1EB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6EBA06A3" w14:textId="0399874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719D816A" w14:textId="5B4DD18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</w:tcPr>
          <w:p w14:paraId="427AB66B" w14:textId="511AE2A7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</w:tcPr>
          <w:p w14:paraId="78B50AE6" w14:textId="3F3A1AD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F7E"/>
          </w:tcPr>
          <w:p w14:paraId="54700633" w14:textId="57C2EA9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7F1FEB" w:rsidRPr="007F1FEB" w14:paraId="010A6E91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CA78" w14:textId="7F5B4266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Радужный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474"/>
          </w:tcPr>
          <w:p w14:paraId="63225B3F" w14:textId="448E218C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</w:tcPr>
          <w:p w14:paraId="38137141" w14:textId="6BAF28E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</w:tcPr>
          <w:p w14:paraId="5CEC9DA2" w14:textId="540C6CE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</w:tcPr>
          <w:p w14:paraId="7C683394" w14:textId="4BD5975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37F"/>
          </w:tcPr>
          <w:p w14:paraId="448FABE7" w14:textId="3759118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</w:tcPr>
          <w:p w14:paraId="56C28F90" w14:textId="3E84D36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7,5%</w:t>
            </w:r>
          </w:p>
        </w:tc>
      </w:tr>
      <w:tr w:rsidR="007F1FEB" w:rsidRPr="007F1FEB" w14:paraId="495F91E7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6FB2" w14:textId="2134064E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Сургут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972"/>
          </w:tcPr>
          <w:p w14:paraId="2B09A9ED" w14:textId="0A56385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783"/>
          </w:tcPr>
          <w:p w14:paraId="2CC8B929" w14:textId="330582E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</w:tcPr>
          <w:p w14:paraId="2B7423BD" w14:textId="39C0212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</w:tcPr>
          <w:p w14:paraId="218BD095" w14:textId="1AC4676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87D"/>
          </w:tcPr>
          <w:p w14:paraId="0BCDA7D5" w14:textId="7BAD56B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97D"/>
          </w:tcPr>
          <w:p w14:paraId="6BAC3AFB" w14:textId="5FA472F4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</w:tr>
      <w:tr w:rsidR="007F1FEB" w:rsidRPr="007F1FEB" w14:paraId="37710647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1D90" w14:textId="60EDDAA8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Урай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E76"/>
          </w:tcPr>
          <w:p w14:paraId="5F140490" w14:textId="772FF93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</w:tcPr>
          <w:p w14:paraId="1DFFEDD8" w14:textId="528C9902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</w:tcPr>
          <w:p w14:paraId="7E542FA9" w14:textId="7BBEAD0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</w:tcPr>
          <w:p w14:paraId="7EB56F6F" w14:textId="5D00FFF8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AC07B"/>
          </w:tcPr>
          <w:p w14:paraId="1180FE12" w14:textId="277E5D7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37F"/>
          </w:tcPr>
          <w:p w14:paraId="1C9FBF0D" w14:textId="06E2D8FC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</w:tr>
      <w:tr w:rsidR="007F1FEB" w:rsidRPr="007F1FEB" w14:paraId="55789362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A03F" w14:textId="013F2646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Ханты-Мансийск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56E"/>
          </w:tcPr>
          <w:p w14:paraId="60B24B2E" w14:textId="56002BBB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282"/>
          </w:tcPr>
          <w:p w14:paraId="32FB09B1" w14:textId="4742E97A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</w:tcPr>
          <w:p w14:paraId="63AF86F1" w14:textId="46A5AE6D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47D"/>
          </w:tcPr>
          <w:p w14:paraId="5FD8BBDE" w14:textId="65C74526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C"/>
          </w:tcPr>
          <w:p w14:paraId="18AC1834" w14:textId="38B2C085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47C"/>
          </w:tcPr>
          <w:p w14:paraId="1D295397" w14:textId="0A68B4DF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7F1FEB" w:rsidRPr="007F1FEB" w14:paraId="0EE931FD" w14:textId="77777777" w:rsidTr="007F1FEB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F40A" w14:textId="06EB7BE8" w:rsidR="007F1FEB" w:rsidRPr="007F1FEB" w:rsidRDefault="007F1FEB" w:rsidP="007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Югорск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6"/>
          </w:tcPr>
          <w:p w14:paraId="5830EA84" w14:textId="6DEF9870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</w:tcPr>
          <w:p w14:paraId="67A19D59" w14:textId="1BB80131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A80"/>
          </w:tcPr>
          <w:p w14:paraId="3E1E3F8A" w14:textId="30D9376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</w:tcPr>
          <w:p w14:paraId="297873AA" w14:textId="7D127C0E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7C37C"/>
          </w:tcPr>
          <w:p w14:paraId="0CFA1521" w14:textId="1855E4F9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</w:tcPr>
          <w:p w14:paraId="71095AB1" w14:textId="492E1B53" w:rsidR="007F1FEB" w:rsidRPr="007F1FEB" w:rsidRDefault="007F1FEB" w:rsidP="007F1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14:paraId="232F69CA" w14:textId="77777777" w:rsidR="00B201AD" w:rsidRPr="008A57FE" w:rsidRDefault="00B201AD" w:rsidP="004C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A2AAB" w14:textId="2729D749" w:rsidR="006F15C2" w:rsidRPr="008A57FE" w:rsidRDefault="00221B69" w:rsidP="006F15C2">
      <w:pPr>
        <w:pStyle w:val="ad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>Курение, как основную причину развития хронических респираторных заболеваний особо отмечают респонденты из</w:t>
      </w:r>
      <w:r w:rsidR="00553600" w:rsidRPr="008A57FE">
        <w:rPr>
          <w:sz w:val="28"/>
          <w:szCs w:val="28"/>
        </w:rPr>
        <w:t xml:space="preserve"> </w:t>
      </w:r>
      <w:r w:rsidR="007F1FEB">
        <w:rPr>
          <w:sz w:val="28"/>
          <w:szCs w:val="28"/>
        </w:rPr>
        <w:t xml:space="preserve">Ханты-Мансийского района </w:t>
      </w:r>
      <w:r w:rsidR="00CF4FFF">
        <w:rPr>
          <w:sz w:val="28"/>
          <w:szCs w:val="28"/>
        </w:rPr>
        <w:t>(</w:t>
      </w:r>
      <w:r w:rsidR="007F1FEB">
        <w:rPr>
          <w:sz w:val="28"/>
          <w:szCs w:val="28"/>
        </w:rPr>
        <w:t>93,3</w:t>
      </w:r>
      <w:r w:rsidR="00CF4FFF">
        <w:rPr>
          <w:sz w:val="28"/>
          <w:szCs w:val="28"/>
        </w:rPr>
        <w:t xml:space="preserve">%) и </w:t>
      </w:r>
      <w:r w:rsidR="007F1FEB">
        <w:rPr>
          <w:sz w:val="28"/>
          <w:szCs w:val="28"/>
        </w:rPr>
        <w:t>города Ханты-Мансийск (87,3%).</w:t>
      </w:r>
    </w:p>
    <w:p w14:paraId="5443DC7A" w14:textId="166A09B4" w:rsidR="006F15C2" w:rsidRPr="008A57FE" w:rsidRDefault="00221B69" w:rsidP="006F15C2">
      <w:pPr>
        <w:pStyle w:val="ad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 xml:space="preserve">Употребление алкоголя является актуальным </w:t>
      </w:r>
      <w:r w:rsidR="00920FAB" w:rsidRPr="008A57FE">
        <w:rPr>
          <w:sz w:val="28"/>
          <w:szCs w:val="28"/>
        </w:rPr>
        <w:t>фактором,</w:t>
      </w:r>
      <w:r w:rsidRPr="008A57FE">
        <w:rPr>
          <w:sz w:val="28"/>
          <w:szCs w:val="28"/>
        </w:rPr>
        <w:t xml:space="preserve"> по мнению респондентов </w:t>
      </w:r>
      <w:r w:rsidR="00B74CF0" w:rsidRPr="008A57FE">
        <w:rPr>
          <w:sz w:val="28"/>
          <w:szCs w:val="28"/>
        </w:rPr>
        <w:t xml:space="preserve">из </w:t>
      </w:r>
      <w:r w:rsidR="00B74CF0">
        <w:rPr>
          <w:sz w:val="28"/>
          <w:szCs w:val="28"/>
        </w:rPr>
        <w:t>Ханты-Мансийского района (43,3%) и города Радужный (35%).</w:t>
      </w:r>
    </w:p>
    <w:p w14:paraId="3517E48B" w14:textId="509A89DD" w:rsidR="00E74951" w:rsidRDefault="00920FAB" w:rsidP="00E24713">
      <w:pPr>
        <w:pStyle w:val="ad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951">
        <w:rPr>
          <w:sz w:val="28"/>
          <w:szCs w:val="28"/>
        </w:rPr>
        <w:t>Нездоровое питание как фактор развития хронических респираторных заболеваний выделяют в основном жители</w:t>
      </w:r>
      <w:r w:rsidR="00B01389" w:rsidRPr="00E74951">
        <w:rPr>
          <w:sz w:val="28"/>
          <w:szCs w:val="28"/>
        </w:rPr>
        <w:t xml:space="preserve"> </w:t>
      </w:r>
      <w:r w:rsidR="00E74951">
        <w:rPr>
          <w:sz w:val="28"/>
          <w:szCs w:val="28"/>
        </w:rPr>
        <w:t>Ханты-Мансийского района (36,7%)  и города Урай (35%)</w:t>
      </w:r>
    </w:p>
    <w:p w14:paraId="7EB42370" w14:textId="574A1A27" w:rsidR="00221B69" w:rsidRPr="00E74951" w:rsidRDefault="00920FAB" w:rsidP="00E74951">
      <w:pPr>
        <w:pStyle w:val="ad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951">
        <w:rPr>
          <w:sz w:val="28"/>
          <w:szCs w:val="28"/>
        </w:rPr>
        <w:lastRenderedPageBreak/>
        <w:t xml:space="preserve">Недостаточная физическая активность является актуальным фактором для жителей </w:t>
      </w:r>
      <w:r w:rsidR="00E74951">
        <w:rPr>
          <w:sz w:val="28"/>
          <w:szCs w:val="28"/>
        </w:rPr>
        <w:t>Ханты-Мансийского района (50%) и города Ханты-Мансийск (46,7%).</w:t>
      </w:r>
    </w:p>
    <w:p w14:paraId="5FC0794B" w14:textId="77777777" w:rsidR="00B01389" w:rsidRPr="008A57FE" w:rsidRDefault="00B01389" w:rsidP="00B01389">
      <w:pPr>
        <w:pStyle w:val="ad"/>
        <w:spacing w:line="360" w:lineRule="auto"/>
        <w:ind w:left="709"/>
        <w:jc w:val="both"/>
        <w:rPr>
          <w:sz w:val="28"/>
          <w:szCs w:val="28"/>
        </w:rPr>
      </w:pPr>
    </w:p>
    <w:p w14:paraId="75FA2AF4" w14:textId="77777777" w:rsidR="00FD0F61" w:rsidRPr="008A57FE" w:rsidRDefault="00FD0F61" w:rsidP="00F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Последним в списке предложенных неинфекционных заболеваний </w:t>
      </w:r>
      <w:r w:rsidR="004D6300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8A57FE">
        <w:rPr>
          <w:rFonts w:ascii="Times New Roman" w:hAnsi="Times New Roman" w:cs="Times New Roman"/>
          <w:sz w:val="28"/>
          <w:szCs w:val="28"/>
        </w:rPr>
        <w:t>диабет. Основной причиной развития диабета больше половины респонден</w:t>
      </w:r>
      <w:r w:rsidR="00F65D46" w:rsidRPr="008A57FE">
        <w:rPr>
          <w:rFonts w:ascii="Times New Roman" w:hAnsi="Times New Roman" w:cs="Times New Roman"/>
          <w:sz w:val="28"/>
          <w:szCs w:val="28"/>
        </w:rPr>
        <w:t>тов считают нездоровое питание.</w:t>
      </w:r>
    </w:p>
    <w:p w14:paraId="194EC462" w14:textId="77777777" w:rsidR="00FD0F61" w:rsidRPr="008A57FE" w:rsidRDefault="00FD0F61" w:rsidP="00F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На втором месте в списке причин стоит употребление алкоголя, затем </w:t>
      </w:r>
      <w:r w:rsidR="00F65D46" w:rsidRPr="008A57FE">
        <w:rPr>
          <w:rFonts w:ascii="Times New Roman" w:hAnsi="Times New Roman" w:cs="Times New Roman"/>
          <w:sz w:val="28"/>
          <w:szCs w:val="28"/>
        </w:rPr>
        <w:t xml:space="preserve">недостаточная физическая активность </w:t>
      </w:r>
      <w:r w:rsidRPr="008A57FE">
        <w:rPr>
          <w:rFonts w:ascii="Times New Roman" w:hAnsi="Times New Roman" w:cs="Times New Roman"/>
          <w:sz w:val="28"/>
          <w:szCs w:val="28"/>
        </w:rPr>
        <w:t xml:space="preserve">и на последнем месте </w:t>
      </w:r>
      <w:r w:rsidR="00F65D46" w:rsidRPr="008A57FE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Pr="008A57FE">
        <w:rPr>
          <w:rFonts w:ascii="Times New Roman" w:hAnsi="Times New Roman" w:cs="Times New Roman"/>
          <w:sz w:val="28"/>
          <w:szCs w:val="28"/>
        </w:rPr>
        <w:t>(Диаграмма 5).</w:t>
      </w:r>
    </w:p>
    <w:p w14:paraId="7DD0B33F" w14:textId="77777777" w:rsidR="00FD0F61" w:rsidRPr="008A57FE" w:rsidRDefault="00FD0F61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10697B" wp14:editId="3D5481FA">
            <wp:extent cx="5486400" cy="3648075"/>
            <wp:effectExtent l="0" t="0" r="0" b="0"/>
            <wp:docPr id="2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A797B50" w14:textId="77777777" w:rsidR="00017124" w:rsidRPr="008A57FE" w:rsidRDefault="00920FAB" w:rsidP="00C63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5.</w:t>
      </w:r>
      <w:r w:rsidR="00017124" w:rsidRPr="008A57FE">
        <w:rPr>
          <w:rFonts w:ascii="Times New Roman" w:hAnsi="Times New Roman" w:cs="Times New Roman"/>
          <w:sz w:val="28"/>
          <w:szCs w:val="28"/>
        </w:rPr>
        <w:t xml:space="preserve"> Причины развития диабета, по мнению респондентов</w:t>
      </w:r>
    </w:p>
    <w:p w14:paraId="317C769E" w14:textId="77777777" w:rsidR="008A57FE" w:rsidRDefault="008A57FE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DF5AFA" w14:textId="77777777" w:rsidR="008A57FE" w:rsidRDefault="008A57FE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B1D88D" w14:textId="77777777" w:rsidR="008A57FE" w:rsidRDefault="008A57FE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6CD67C0" w14:textId="77777777" w:rsidR="008A57FE" w:rsidRDefault="008A57FE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111F204" w14:textId="77777777" w:rsidR="004D6300" w:rsidRDefault="004D6300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87E3EF3" w14:textId="77777777" w:rsidR="004D6300" w:rsidRDefault="004D6300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41AC4C" w14:textId="77777777" w:rsidR="004D6300" w:rsidRDefault="004D6300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87BA60A" w14:textId="77777777" w:rsidR="004D6300" w:rsidRDefault="004D6300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A9DC3F2" w14:textId="77777777" w:rsidR="004D6300" w:rsidRDefault="004D6300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172ED8F" w14:textId="77777777" w:rsidR="008A57FE" w:rsidRDefault="008A57FE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1106E33" w14:textId="77777777" w:rsidR="008A57FE" w:rsidRDefault="008A57FE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E607FE8" w14:textId="77777777" w:rsidR="00116F38" w:rsidRPr="008A57FE" w:rsidRDefault="00116F38" w:rsidP="00C638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 xml:space="preserve">Таблица 11. Причины развития </w:t>
      </w:r>
      <w:r w:rsidR="00465435" w:rsidRPr="008A57FE">
        <w:rPr>
          <w:rFonts w:ascii="Times New Roman" w:hAnsi="Times New Roman" w:cs="Times New Roman"/>
          <w:sz w:val="28"/>
          <w:szCs w:val="28"/>
        </w:rPr>
        <w:t>диабета</w:t>
      </w:r>
      <w:r w:rsidRPr="008A57FE">
        <w:rPr>
          <w:rFonts w:ascii="Times New Roman" w:hAnsi="Times New Roman" w:cs="Times New Roman"/>
          <w:sz w:val="28"/>
          <w:szCs w:val="28"/>
        </w:rPr>
        <w:t xml:space="preserve"> в разрезе МО (в % по МО)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664"/>
        <w:gridCol w:w="984"/>
        <w:gridCol w:w="850"/>
        <w:gridCol w:w="1118"/>
        <w:gridCol w:w="1118"/>
        <w:gridCol w:w="1058"/>
        <w:gridCol w:w="836"/>
      </w:tblGrid>
      <w:tr w:rsidR="00116F38" w:rsidRPr="008A57FE" w14:paraId="06B52F26" w14:textId="77777777" w:rsidTr="00E74951">
        <w:trPr>
          <w:cantSplit/>
          <w:trHeight w:val="2143"/>
          <w:jc w:val="center"/>
        </w:trPr>
        <w:tc>
          <w:tcPr>
            <w:tcW w:w="36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7B7E7" w14:textId="77777777" w:rsidR="00116F38" w:rsidRPr="008A57FE" w:rsidRDefault="00116F38" w:rsidP="00E07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3F703D6" w14:textId="77777777" w:rsidR="00116F38" w:rsidRPr="008A57FE" w:rsidRDefault="00116F38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Курение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5B30A9" w14:textId="77777777" w:rsidR="00116F38" w:rsidRPr="008A57FE" w:rsidRDefault="00116F38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Употребление алкоголя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366B06A" w14:textId="77777777" w:rsidR="00116F38" w:rsidRPr="008A57FE" w:rsidRDefault="00116F38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Нездоровое питание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58AB75D" w14:textId="77777777" w:rsidR="00116F38" w:rsidRPr="008A57FE" w:rsidRDefault="00116F38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Недостаточная физическая активность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5A930FE" w14:textId="77777777" w:rsidR="00116F38" w:rsidRPr="008A57FE" w:rsidRDefault="00116F38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Зависимости не существует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6C961AE" w14:textId="77777777" w:rsidR="00116F38" w:rsidRPr="008A57FE" w:rsidRDefault="00116F38" w:rsidP="00116F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З/О</w:t>
            </w:r>
          </w:p>
        </w:tc>
      </w:tr>
      <w:tr w:rsidR="00E74951" w:rsidRPr="00E74951" w14:paraId="740D7BD5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7D99" w14:textId="6A4AA358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Белоярский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</w:tcPr>
          <w:p w14:paraId="45854AA5" w14:textId="7EB9C1EB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</w:tcPr>
          <w:p w14:paraId="258D83B8" w14:textId="27393161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</w:tcPr>
          <w:p w14:paraId="4102F346" w14:textId="582825A9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</w:tcPr>
          <w:p w14:paraId="293B9E92" w14:textId="1739B2EB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</w:tcPr>
          <w:p w14:paraId="6F3F0E38" w14:textId="1B9191C7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E"/>
          </w:tcPr>
          <w:p w14:paraId="6111699C" w14:textId="755ABC5E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11,3%</w:t>
            </w:r>
          </w:p>
        </w:tc>
      </w:tr>
      <w:tr w:rsidR="00E74951" w:rsidRPr="00E74951" w14:paraId="4B025C21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8560" w14:textId="5D367457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Березовский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</w:tcPr>
          <w:p w14:paraId="798D9C66" w14:textId="3AEA0E9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</w:tcPr>
          <w:p w14:paraId="48B5DDCE" w14:textId="4182E64D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276"/>
          </w:tcPr>
          <w:p w14:paraId="040AFF48" w14:textId="4031A005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E"/>
          </w:tcPr>
          <w:p w14:paraId="34F01FA9" w14:textId="3A923FCF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C7D"/>
          </w:tcPr>
          <w:p w14:paraId="7AFB5A34" w14:textId="19D4382E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</w:tcPr>
          <w:p w14:paraId="17C0657E" w14:textId="17A6AABD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E74951" w:rsidRPr="00E74951" w14:paraId="7BF50FA3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3129" w14:textId="1A13E0AB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Кондинский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780"/>
          </w:tcPr>
          <w:p w14:paraId="5A8BBD32" w14:textId="6FF0D386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</w:tcPr>
          <w:p w14:paraId="3DE6160F" w14:textId="04EFA4BC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</w:tcPr>
          <w:p w14:paraId="3EE910B2" w14:textId="788F66E2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</w:tcPr>
          <w:p w14:paraId="0E324EF0" w14:textId="306ADAD9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780"/>
          </w:tcPr>
          <w:p w14:paraId="3B0B1199" w14:textId="0E5A7C4B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7C"/>
          </w:tcPr>
          <w:p w14:paraId="32AEEE34" w14:textId="405F0B55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E74951" w:rsidRPr="00E74951" w14:paraId="0F7A90DF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DCC0" w14:textId="428E044C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Нефтеюганский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</w:tcPr>
          <w:p w14:paraId="75D26107" w14:textId="19429DAA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E"/>
          </w:tcPr>
          <w:p w14:paraId="22E13AFD" w14:textId="2BA737CF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</w:tcPr>
          <w:p w14:paraId="35A0AFB0" w14:textId="4914CAC1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7F"/>
          </w:tcPr>
          <w:p w14:paraId="7080BA1E" w14:textId="3DB31DB0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</w:tcPr>
          <w:p w14:paraId="1571002B" w14:textId="1B86BF0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27F"/>
          </w:tcPr>
          <w:p w14:paraId="2B20416C" w14:textId="1B5B646F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</w:tr>
      <w:tr w:rsidR="00E74951" w:rsidRPr="00E74951" w14:paraId="5202BB66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7D2C" w14:textId="34C78545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Нижневартовский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</w:tcPr>
          <w:p w14:paraId="6912E9BB" w14:textId="1C28B797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</w:tcPr>
          <w:p w14:paraId="159DA8BE" w14:textId="6117D759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</w:tcPr>
          <w:p w14:paraId="5C5F3386" w14:textId="6AAD53B6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</w:tcPr>
          <w:p w14:paraId="4B4885DA" w14:textId="167159EA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7F"/>
          </w:tcPr>
          <w:p w14:paraId="3843E4CC" w14:textId="159335F6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</w:tcPr>
          <w:p w14:paraId="1FAD2F77" w14:textId="4B89CA93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E74951" w:rsidRPr="00E74951" w14:paraId="037C1DBE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29B8" w14:textId="1F2EA6E9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Октябрьский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</w:tcPr>
          <w:p w14:paraId="123966BE" w14:textId="549E204F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E79"/>
          </w:tcPr>
          <w:p w14:paraId="3F2733E8" w14:textId="2DFD2D6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16D"/>
          </w:tcPr>
          <w:p w14:paraId="5DFF1D8D" w14:textId="002D49B0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</w:tcPr>
          <w:p w14:paraId="1F1D94FF" w14:textId="345B61E0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C37C"/>
          </w:tcPr>
          <w:p w14:paraId="4CE9CE42" w14:textId="512D0C45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</w:tcPr>
          <w:p w14:paraId="409A88BA" w14:textId="6470A812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E74951" w:rsidRPr="00E74951" w14:paraId="0605635F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B127" w14:textId="185713B1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</w:tcPr>
          <w:p w14:paraId="15D208AD" w14:textId="50ECB127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</w:tcPr>
          <w:p w14:paraId="35A390B7" w14:textId="2354FBA3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F70"/>
          </w:tcPr>
          <w:p w14:paraId="5EF39B57" w14:textId="0E466739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A7B"/>
          </w:tcPr>
          <w:p w14:paraId="429B30CC" w14:textId="3DF2A25D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B7D"/>
          </w:tcPr>
          <w:p w14:paraId="56ABD3EE" w14:textId="204BAD84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</w:tcPr>
          <w:p w14:paraId="18EE38CA" w14:textId="124C71BB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E74951" w:rsidRPr="00E74951" w14:paraId="6A3E2518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D9A7" w14:textId="0409E457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Сургутский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</w:tcPr>
          <w:p w14:paraId="02C7A09B" w14:textId="19B3BF12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</w:tcPr>
          <w:p w14:paraId="3F6911FB" w14:textId="13B90871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</w:tcPr>
          <w:p w14:paraId="3CE3A274" w14:textId="6C7333F1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</w:tcPr>
          <w:p w14:paraId="03DC0593" w14:textId="1FB5C87E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</w:tcPr>
          <w:p w14:paraId="2ACE8C2E" w14:textId="1BD9510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880"/>
          </w:tcPr>
          <w:p w14:paraId="50E487E4" w14:textId="1AD10691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15,7%</w:t>
            </w:r>
          </w:p>
        </w:tc>
      </w:tr>
      <w:tr w:rsidR="00E74951" w:rsidRPr="00E74951" w14:paraId="025DE07E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FFCE" w14:textId="6C5A7700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Ханты-Мансийский район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</w:tcPr>
          <w:p w14:paraId="4C5F65DD" w14:textId="026DEE8B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</w:tcPr>
          <w:p w14:paraId="02D3BC03" w14:textId="7B066FC7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0FE061B6" w14:textId="36AB699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</w:tcPr>
          <w:p w14:paraId="2E113373" w14:textId="117F796F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C37C"/>
          </w:tcPr>
          <w:p w14:paraId="64EF9353" w14:textId="715D9AD0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</w:tcPr>
          <w:p w14:paraId="55F3BB1B" w14:textId="40FB1742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E74951" w:rsidRPr="00E74951" w14:paraId="00C87888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E18B" w14:textId="596D3024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Когалым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0"/>
          </w:tcPr>
          <w:p w14:paraId="6CCE6BEF" w14:textId="7BB82374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</w:tcPr>
          <w:p w14:paraId="460FA9E2" w14:textId="6235093B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8F73"/>
          </w:tcPr>
          <w:p w14:paraId="61F518E5" w14:textId="27B01273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</w:tcPr>
          <w:p w14:paraId="12C8E236" w14:textId="28C07C7A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D7E"/>
          </w:tcPr>
          <w:p w14:paraId="3F9ADD00" w14:textId="7B741EB9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0"/>
          </w:tcPr>
          <w:p w14:paraId="331D295C" w14:textId="30CB8735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E74951" w:rsidRPr="00E74951" w14:paraId="3B66A14E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9F2C" w14:textId="0D426645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Лангепас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</w:tcPr>
          <w:p w14:paraId="031B2372" w14:textId="0B0EDA9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E"/>
          </w:tcPr>
          <w:p w14:paraId="432B7DD4" w14:textId="53E4A0A1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975"/>
          </w:tcPr>
          <w:p w14:paraId="7687130E" w14:textId="15A8F032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</w:tcPr>
          <w:p w14:paraId="36F301DD" w14:textId="3B61E494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</w:tcPr>
          <w:p w14:paraId="239B45D7" w14:textId="2AA4A02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87D"/>
          </w:tcPr>
          <w:p w14:paraId="16D318AF" w14:textId="1E491585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</w:tr>
      <w:tr w:rsidR="00E74951" w:rsidRPr="00E74951" w14:paraId="61C95EEB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FBDC" w14:textId="368EA33E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Мегион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</w:tcPr>
          <w:p w14:paraId="1D390E8D" w14:textId="7E2BC0EF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</w:tcPr>
          <w:p w14:paraId="30EFF2CB" w14:textId="587944D3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</w:tcPr>
          <w:p w14:paraId="004218BC" w14:textId="4D5C7CA3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</w:tcPr>
          <w:p w14:paraId="02BBA69D" w14:textId="08FC9562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37F"/>
          </w:tcPr>
          <w:p w14:paraId="73F37EFE" w14:textId="3806C4F0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</w:tcPr>
          <w:p w14:paraId="5F5BDA0F" w14:textId="72C26FFD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13,8%</w:t>
            </w:r>
          </w:p>
        </w:tc>
      </w:tr>
      <w:tr w:rsidR="00E74951" w:rsidRPr="00E74951" w14:paraId="56F6BCFE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5AD" w14:textId="00CBEB99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Нефтеюганск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783"/>
          </w:tcPr>
          <w:p w14:paraId="33BCAB55" w14:textId="449A98F0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1"/>
          </w:tcPr>
          <w:p w14:paraId="6805992B" w14:textId="238FC5EC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</w:tcPr>
          <w:p w14:paraId="39D1F6CA" w14:textId="2E828851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</w:tcPr>
          <w:p w14:paraId="46F57A00" w14:textId="03A3731F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C7D"/>
          </w:tcPr>
          <w:p w14:paraId="52562AF0" w14:textId="5674F655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</w:tcPr>
          <w:p w14:paraId="4EBA2A54" w14:textId="07C02AC6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13,5%</w:t>
            </w:r>
          </w:p>
        </w:tc>
      </w:tr>
      <w:tr w:rsidR="00E74951" w:rsidRPr="00E74951" w14:paraId="4FD82EF2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4C5E" w14:textId="101BD1D5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Нижневартовск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432781CC" w14:textId="3AFD7F92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</w:tcPr>
          <w:p w14:paraId="5DAB4C2B" w14:textId="5859053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8F73"/>
          </w:tcPr>
          <w:p w14:paraId="0F95FE64" w14:textId="04F32F29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</w:tcPr>
          <w:p w14:paraId="084D03F8" w14:textId="315E42C3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27F"/>
          </w:tcPr>
          <w:p w14:paraId="0D9DF912" w14:textId="50C8B605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</w:tcPr>
          <w:p w14:paraId="0068CEF5" w14:textId="598DBC0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9,3%</w:t>
            </w:r>
          </w:p>
        </w:tc>
      </w:tr>
      <w:tr w:rsidR="00E74951" w:rsidRPr="00E74951" w14:paraId="75DF0A9C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DE9F" w14:textId="3CAD6E3B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Нягань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</w:tcPr>
          <w:p w14:paraId="64A2406B" w14:textId="0064F63D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</w:tcPr>
          <w:p w14:paraId="3F8E2DBA" w14:textId="3C473A6F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8F73"/>
          </w:tcPr>
          <w:p w14:paraId="4C7CFEC7" w14:textId="1399779D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</w:tcPr>
          <w:p w14:paraId="7246F9B2" w14:textId="018E883F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27F"/>
          </w:tcPr>
          <w:p w14:paraId="27E626F7" w14:textId="540D93EE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07E"/>
          </w:tcPr>
          <w:p w14:paraId="43718A9A" w14:textId="27F0F066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  <w:tr w:rsidR="00E74951" w:rsidRPr="00E74951" w14:paraId="7423D408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0C9E" w14:textId="37DA3103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Покачи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</w:tcPr>
          <w:p w14:paraId="0B9BCC50" w14:textId="61433D50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</w:tcPr>
          <w:p w14:paraId="72F9D467" w14:textId="6B94121B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16D"/>
          </w:tcPr>
          <w:p w14:paraId="75566E39" w14:textId="2A87932A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</w:tcPr>
          <w:p w14:paraId="0FCF75D3" w14:textId="2E2587C1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24E7CF89" w14:textId="70D5B441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7F"/>
          </w:tcPr>
          <w:p w14:paraId="6C1170DE" w14:textId="517103D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E74951" w:rsidRPr="00E74951" w14:paraId="48C9C6F0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1997" w14:textId="3A65A877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Пыть-Ях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282"/>
          </w:tcPr>
          <w:p w14:paraId="560471DF" w14:textId="407E30EE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</w:tcPr>
          <w:p w14:paraId="039164D0" w14:textId="4A21F32C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270"/>
          </w:tcPr>
          <w:p w14:paraId="7BD52925" w14:textId="6744DA7C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</w:tcPr>
          <w:p w14:paraId="3B986960" w14:textId="77AD5466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87D"/>
          </w:tcPr>
          <w:p w14:paraId="610F684E" w14:textId="7ADBFB55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E"/>
          </w:tcPr>
          <w:p w14:paraId="27216FC6" w14:textId="661A9A6E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11,3%</w:t>
            </w:r>
          </w:p>
        </w:tc>
      </w:tr>
      <w:tr w:rsidR="00E74951" w:rsidRPr="00E74951" w14:paraId="5D67EF6A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AE04" w14:textId="078A0CAB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Радужный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</w:tcPr>
          <w:p w14:paraId="0FDDBE93" w14:textId="4F8BD294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</w:tcPr>
          <w:p w14:paraId="48E4CF44" w14:textId="7D9DC781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</w:tcPr>
          <w:p w14:paraId="0CF03095" w14:textId="421A459E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</w:tcPr>
          <w:p w14:paraId="7584858A" w14:textId="04ED8DAD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1"/>
          </w:tcPr>
          <w:p w14:paraId="7803EEEC" w14:textId="0CA0D5E6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E"/>
          </w:tcPr>
          <w:p w14:paraId="49F1D43C" w14:textId="0C37F64F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11,3%</w:t>
            </w:r>
          </w:p>
        </w:tc>
      </w:tr>
      <w:tr w:rsidR="00E74951" w:rsidRPr="00E74951" w14:paraId="4E8BAB78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ABBE" w14:textId="0A3B95B2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Сургут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</w:tcPr>
          <w:p w14:paraId="1FC189FE" w14:textId="01B99022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</w:tcPr>
          <w:p w14:paraId="5ED79363" w14:textId="5EAAA6FB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771"/>
          </w:tcPr>
          <w:p w14:paraId="0F3E2D10" w14:textId="2865BD03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</w:tcPr>
          <w:p w14:paraId="5F536819" w14:textId="3D41F975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A7D"/>
          </w:tcPr>
          <w:p w14:paraId="1DCD6425" w14:textId="09855CD9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07E"/>
          </w:tcPr>
          <w:p w14:paraId="6B87A9D8" w14:textId="2860E012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  <w:tr w:rsidR="00E74951" w:rsidRPr="00E74951" w14:paraId="5EA002E5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8ED" w14:textId="7FCFDDC4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Урай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6783903C" w14:textId="771DCDC5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</w:tcPr>
          <w:p w14:paraId="3D413C77" w14:textId="40C0D86B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374"/>
          </w:tcPr>
          <w:p w14:paraId="0AB985F0" w14:textId="2780CB30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</w:tcPr>
          <w:p w14:paraId="0A540076" w14:textId="12FFB034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47C"/>
          </w:tcPr>
          <w:p w14:paraId="53A27227" w14:textId="25483219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1"/>
          </w:tcPr>
          <w:p w14:paraId="1A02205B" w14:textId="452A62E2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18,8%</w:t>
            </w:r>
          </w:p>
        </w:tc>
      </w:tr>
      <w:tr w:rsidR="00E74951" w:rsidRPr="00E74951" w14:paraId="6FCD3C77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021A" w14:textId="21D1B244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Ханты-Мансийск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</w:tcPr>
          <w:p w14:paraId="6B098366" w14:textId="086A3CED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</w:tcPr>
          <w:p w14:paraId="6702C5BB" w14:textId="7617847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</w:tcPr>
          <w:p w14:paraId="70688381" w14:textId="791A2832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</w:tcPr>
          <w:p w14:paraId="7489CD44" w14:textId="7F41D7AA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</w:tcPr>
          <w:p w14:paraId="6594AF00" w14:textId="1BFBA080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</w:tcPr>
          <w:p w14:paraId="140A723D" w14:textId="1F491F33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E74951" w:rsidRPr="00E74951" w14:paraId="42C537D2" w14:textId="77777777" w:rsidTr="00E74951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84D0" w14:textId="32F2F056" w:rsidR="00E74951" w:rsidRPr="00E74951" w:rsidRDefault="00E74951" w:rsidP="00E7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Югорск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</w:tcPr>
          <w:p w14:paraId="1614E27A" w14:textId="2F4F685B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</w:tcPr>
          <w:p w14:paraId="3A411DAA" w14:textId="533EB30E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8F73"/>
          </w:tcPr>
          <w:p w14:paraId="6F1BD733" w14:textId="26BE40DA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</w:tcPr>
          <w:p w14:paraId="1A1BB491" w14:textId="57CB776E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C7D"/>
          </w:tcPr>
          <w:p w14:paraId="33EAEE07" w14:textId="4062BF3F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</w:tcPr>
          <w:p w14:paraId="56BA43BB" w14:textId="34BD61C8" w:rsidR="00E74951" w:rsidRPr="00E74951" w:rsidRDefault="00E74951" w:rsidP="00E74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18,3%</w:t>
            </w:r>
          </w:p>
        </w:tc>
      </w:tr>
    </w:tbl>
    <w:p w14:paraId="22FB59CB" w14:textId="77777777" w:rsidR="00116F38" w:rsidRPr="008A57FE" w:rsidRDefault="00116F38" w:rsidP="004C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AB4A9" w14:textId="647A12C8" w:rsidR="00E74951" w:rsidRDefault="00B02A7C" w:rsidP="00E24713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951">
        <w:rPr>
          <w:sz w:val="28"/>
          <w:szCs w:val="28"/>
        </w:rPr>
        <w:t>Курение как фактор развития диабета особо подчеркивают респонденты из</w:t>
      </w:r>
      <w:r w:rsidR="005B07D4" w:rsidRPr="00E74951">
        <w:rPr>
          <w:sz w:val="28"/>
          <w:szCs w:val="28"/>
        </w:rPr>
        <w:t xml:space="preserve"> </w:t>
      </w:r>
      <w:r w:rsidR="00E74951" w:rsidRPr="008A57FE">
        <w:rPr>
          <w:sz w:val="28"/>
          <w:szCs w:val="28"/>
        </w:rPr>
        <w:t>Ханты-Мансийского (</w:t>
      </w:r>
      <w:r w:rsidR="00E74951">
        <w:rPr>
          <w:sz w:val="28"/>
          <w:szCs w:val="28"/>
        </w:rPr>
        <w:t>46,7</w:t>
      </w:r>
      <w:r w:rsidR="00E74951" w:rsidRPr="008A57FE">
        <w:rPr>
          <w:sz w:val="28"/>
          <w:szCs w:val="28"/>
        </w:rPr>
        <w:t>%)</w:t>
      </w:r>
      <w:r w:rsidR="00E74951">
        <w:rPr>
          <w:sz w:val="28"/>
          <w:szCs w:val="28"/>
        </w:rPr>
        <w:t xml:space="preserve"> и города Лангепас (35%)</w:t>
      </w:r>
    </w:p>
    <w:p w14:paraId="5230604E" w14:textId="36A441A5" w:rsidR="000B3260" w:rsidRPr="00E74951" w:rsidRDefault="00B02A7C" w:rsidP="00E24713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951">
        <w:rPr>
          <w:sz w:val="28"/>
          <w:szCs w:val="28"/>
        </w:rPr>
        <w:t>Употребление алкоголя является актуальным фактором развития диабета для респондентов из</w:t>
      </w:r>
      <w:r w:rsidR="000E4980" w:rsidRPr="00E74951">
        <w:rPr>
          <w:sz w:val="28"/>
          <w:szCs w:val="28"/>
        </w:rPr>
        <w:t xml:space="preserve"> </w:t>
      </w:r>
      <w:r w:rsidR="00A20045" w:rsidRPr="00E74951">
        <w:rPr>
          <w:sz w:val="28"/>
          <w:szCs w:val="28"/>
        </w:rPr>
        <w:t>Ханты-Мансийского (</w:t>
      </w:r>
      <w:r w:rsidR="00E74951">
        <w:rPr>
          <w:sz w:val="28"/>
          <w:szCs w:val="28"/>
        </w:rPr>
        <w:t>60</w:t>
      </w:r>
      <w:r w:rsidR="00A20045" w:rsidRPr="00E74951">
        <w:rPr>
          <w:sz w:val="28"/>
          <w:szCs w:val="28"/>
        </w:rPr>
        <w:t>%)</w:t>
      </w:r>
      <w:r w:rsidR="00E74951">
        <w:rPr>
          <w:sz w:val="28"/>
          <w:szCs w:val="28"/>
        </w:rPr>
        <w:t xml:space="preserve">, </w:t>
      </w:r>
      <w:r w:rsidR="004D6300" w:rsidRPr="00E74951">
        <w:rPr>
          <w:sz w:val="28"/>
          <w:szCs w:val="28"/>
        </w:rPr>
        <w:t xml:space="preserve">Октябрьского (53,3%) </w:t>
      </w:r>
      <w:r w:rsidR="00A20045" w:rsidRPr="00E74951">
        <w:rPr>
          <w:sz w:val="28"/>
          <w:szCs w:val="28"/>
        </w:rPr>
        <w:t xml:space="preserve"> </w:t>
      </w:r>
      <w:r w:rsidR="00E74951">
        <w:rPr>
          <w:sz w:val="28"/>
          <w:szCs w:val="28"/>
        </w:rPr>
        <w:t xml:space="preserve">и Березовского(48,3%) </w:t>
      </w:r>
      <w:r w:rsidR="0025390B" w:rsidRPr="00E74951">
        <w:rPr>
          <w:sz w:val="28"/>
          <w:szCs w:val="28"/>
        </w:rPr>
        <w:t>район</w:t>
      </w:r>
      <w:r w:rsidR="004D6300" w:rsidRPr="00E74951">
        <w:rPr>
          <w:sz w:val="28"/>
          <w:szCs w:val="28"/>
        </w:rPr>
        <w:t>ов</w:t>
      </w:r>
      <w:r w:rsidR="00E74951">
        <w:rPr>
          <w:sz w:val="28"/>
          <w:szCs w:val="28"/>
        </w:rPr>
        <w:t>.</w:t>
      </w:r>
    </w:p>
    <w:p w14:paraId="24EB7784" w14:textId="038A74B1" w:rsidR="0025390B" w:rsidRPr="008A57FE" w:rsidRDefault="00B02A7C" w:rsidP="00842CF2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 xml:space="preserve">Такой фактор как нездоровое питание подчеркивают респонденты из </w:t>
      </w:r>
      <w:r w:rsidR="00E74951" w:rsidRPr="008A57FE">
        <w:rPr>
          <w:sz w:val="28"/>
          <w:szCs w:val="28"/>
        </w:rPr>
        <w:t>Ханты-Мансийского (</w:t>
      </w:r>
      <w:r w:rsidR="00E74951">
        <w:rPr>
          <w:sz w:val="28"/>
          <w:szCs w:val="28"/>
        </w:rPr>
        <w:t>83,3</w:t>
      </w:r>
      <w:r w:rsidR="00E74951" w:rsidRPr="008A57FE">
        <w:rPr>
          <w:sz w:val="28"/>
          <w:szCs w:val="28"/>
        </w:rPr>
        <w:t>%)</w:t>
      </w:r>
      <w:r w:rsidR="00E74951">
        <w:rPr>
          <w:sz w:val="28"/>
          <w:szCs w:val="28"/>
        </w:rPr>
        <w:t>, Октябрьского (80%)</w:t>
      </w:r>
      <w:r w:rsidR="00E74951" w:rsidRPr="008A57FE">
        <w:rPr>
          <w:sz w:val="28"/>
          <w:szCs w:val="28"/>
        </w:rPr>
        <w:t xml:space="preserve"> район</w:t>
      </w:r>
      <w:r w:rsidR="00E74951">
        <w:rPr>
          <w:sz w:val="28"/>
          <w:szCs w:val="28"/>
        </w:rPr>
        <w:t>а и города Покачи (80%).</w:t>
      </w:r>
    </w:p>
    <w:p w14:paraId="7854BAFF" w14:textId="7534702D" w:rsidR="00B02A7C" w:rsidRPr="008A57FE" w:rsidRDefault="00B02A7C" w:rsidP="00842CF2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 xml:space="preserve">Недостаточная физическая активность является значимым фактором развития диабета для респондентов из </w:t>
      </w:r>
      <w:r w:rsidR="00E74951">
        <w:rPr>
          <w:sz w:val="28"/>
          <w:szCs w:val="28"/>
        </w:rPr>
        <w:t xml:space="preserve">Советского </w:t>
      </w:r>
      <w:r w:rsidR="00DC42D1">
        <w:rPr>
          <w:sz w:val="28"/>
          <w:szCs w:val="28"/>
        </w:rPr>
        <w:t>(4</w:t>
      </w:r>
      <w:r w:rsidR="00E74951">
        <w:rPr>
          <w:sz w:val="28"/>
          <w:szCs w:val="28"/>
        </w:rPr>
        <w:t>8</w:t>
      </w:r>
      <w:r w:rsidR="00DC42D1">
        <w:rPr>
          <w:sz w:val="28"/>
          <w:szCs w:val="28"/>
        </w:rPr>
        <w:t>%)</w:t>
      </w:r>
      <w:r w:rsidR="00E74951">
        <w:rPr>
          <w:sz w:val="28"/>
          <w:szCs w:val="28"/>
        </w:rPr>
        <w:t xml:space="preserve"> Ханты-Мансиского (43,3%) районов и города Ханты-Мансийск (44%).</w:t>
      </w:r>
    </w:p>
    <w:p w14:paraId="6596C3BE" w14:textId="77777777" w:rsidR="00E00D06" w:rsidRPr="008A57FE" w:rsidRDefault="00E00D06" w:rsidP="004C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На основании получ</w:t>
      </w:r>
      <w:r w:rsidR="00FC4964" w:rsidRPr="008A57FE">
        <w:rPr>
          <w:rFonts w:ascii="Times New Roman" w:hAnsi="Times New Roman" w:cs="Times New Roman"/>
          <w:sz w:val="28"/>
          <w:szCs w:val="28"/>
        </w:rPr>
        <w:t>енных данных можно сказать, что основными причинами</w:t>
      </w:r>
      <w:r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156B59" w:rsidRPr="008A57FE">
        <w:rPr>
          <w:rFonts w:ascii="Times New Roman" w:hAnsi="Times New Roman" w:cs="Times New Roman"/>
          <w:sz w:val="28"/>
          <w:szCs w:val="28"/>
        </w:rPr>
        <w:t>сердечно-сосудистых</w:t>
      </w:r>
      <w:r w:rsidR="00FC4964" w:rsidRPr="008A57FE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="00156B59" w:rsidRPr="008A57FE">
        <w:rPr>
          <w:rFonts w:ascii="Times New Roman" w:hAnsi="Times New Roman" w:cs="Times New Roman"/>
          <w:sz w:val="28"/>
          <w:szCs w:val="28"/>
        </w:rPr>
        <w:t xml:space="preserve"> респонденты считают употребление алкоголя и курение, </w:t>
      </w:r>
      <w:r w:rsidR="00FC4964" w:rsidRPr="008A57FE">
        <w:rPr>
          <w:rFonts w:ascii="Times New Roman" w:hAnsi="Times New Roman" w:cs="Times New Roman"/>
          <w:sz w:val="28"/>
          <w:szCs w:val="28"/>
        </w:rPr>
        <w:t>основными причинами онкологических заболеваний респонденты считают курение</w:t>
      </w:r>
      <w:r w:rsidR="00097F3E" w:rsidRPr="008A57FE">
        <w:rPr>
          <w:rFonts w:ascii="Times New Roman" w:hAnsi="Times New Roman" w:cs="Times New Roman"/>
          <w:sz w:val="28"/>
          <w:szCs w:val="28"/>
        </w:rPr>
        <w:t xml:space="preserve"> и употребление алкоголя</w:t>
      </w:r>
      <w:r w:rsidR="00FC4964" w:rsidRPr="008A57FE">
        <w:rPr>
          <w:rFonts w:ascii="Times New Roman" w:hAnsi="Times New Roman" w:cs="Times New Roman"/>
          <w:sz w:val="28"/>
          <w:szCs w:val="28"/>
        </w:rPr>
        <w:t>, основными причинами</w:t>
      </w:r>
      <w:r w:rsidR="00156B59" w:rsidRPr="008A57FE">
        <w:rPr>
          <w:rFonts w:ascii="Times New Roman" w:hAnsi="Times New Roman" w:cs="Times New Roman"/>
          <w:sz w:val="28"/>
          <w:szCs w:val="28"/>
        </w:rPr>
        <w:t xml:space="preserve"> хронических респираторных заболеваний </w:t>
      </w:r>
      <w:r w:rsidR="00FC4964" w:rsidRPr="008A57FE">
        <w:rPr>
          <w:rFonts w:ascii="Times New Roman" w:hAnsi="Times New Roman" w:cs="Times New Roman"/>
          <w:sz w:val="28"/>
          <w:szCs w:val="28"/>
        </w:rPr>
        <w:t>респонденты считают курение и недостаточную физическую активность, а</w:t>
      </w:r>
      <w:r w:rsidR="00156B59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FC4964" w:rsidRPr="008A57FE">
        <w:rPr>
          <w:rFonts w:ascii="Times New Roman" w:hAnsi="Times New Roman" w:cs="Times New Roman"/>
          <w:sz w:val="28"/>
          <w:szCs w:val="28"/>
        </w:rPr>
        <w:t>основными причинами, вызывающими</w:t>
      </w:r>
      <w:r w:rsidR="00156B59" w:rsidRPr="008A57FE">
        <w:rPr>
          <w:rFonts w:ascii="Times New Roman" w:hAnsi="Times New Roman" w:cs="Times New Roman"/>
          <w:sz w:val="28"/>
          <w:szCs w:val="28"/>
        </w:rPr>
        <w:t xml:space="preserve"> в организме человека диабет, респонд</w:t>
      </w:r>
      <w:r w:rsidR="00FC4964" w:rsidRPr="008A57FE">
        <w:rPr>
          <w:rFonts w:ascii="Times New Roman" w:hAnsi="Times New Roman" w:cs="Times New Roman"/>
          <w:sz w:val="28"/>
          <w:szCs w:val="28"/>
        </w:rPr>
        <w:t>енты считают нездоровое питание и употребление алкоголя.</w:t>
      </w:r>
    </w:p>
    <w:p w14:paraId="63E03AA5" w14:textId="77777777" w:rsidR="00156B59" w:rsidRPr="008A57FE" w:rsidRDefault="00156B59" w:rsidP="004C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В следующем разделе рассмотрим наличие вредных привычек у респондентов и отношение к ним.</w:t>
      </w:r>
    </w:p>
    <w:p w14:paraId="2C36B7FD" w14:textId="77777777" w:rsidR="00CF59EE" w:rsidRPr="008A57FE" w:rsidRDefault="00CF59EE">
      <w:r w:rsidRPr="008A57FE">
        <w:br w:type="page"/>
      </w:r>
    </w:p>
    <w:p w14:paraId="4A3D3BE7" w14:textId="77777777" w:rsidR="00CF59EE" w:rsidRPr="008A57FE" w:rsidRDefault="00CF59EE" w:rsidP="00CF59EE">
      <w:pPr>
        <w:pStyle w:val="2"/>
      </w:pPr>
      <w:bookmarkStart w:id="4" w:name="_Toc77631379"/>
      <w:r w:rsidRPr="008A57FE">
        <w:lastRenderedPageBreak/>
        <w:t>Вредные привычки как фактор развития неинфекционных заболеваний</w:t>
      </w:r>
      <w:bookmarkEnd w:id="4"/>
    </w:p>
    <w:p w14:paraId="2A2FE256" w14:textId="77777777" w:rsidR="00CF59EE" w:rsidRPr="008A57FE" w:rsidRDefault="00CF59EE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AD9C8" w14:textId="77777777" w:rsidR="007F778F" w:rsidRPr="008A57FE" w:rsidRDefault="00F37524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Для определения наличия вредных привычек у респондентов и отношения к ним</w:t>
      </w:r>
      <w:r w:rsidR="009C6805" w:rsidRPr="008A57FE">
        <w:rPr>
          <w:rFonts w:ascii="Times New Roman" w:hAnsi="Times New Roman" w:cs="Times New Roman"/>
          <w:sz w:val="28"/>
          <w:szCs w:val="28"/>
        </w:rPr>
        <w:t>,</w:t>
      </w:r>
      <w:r w:rsidR="002B7A3B" w:rsidRPr="008A57FE">
        <w:rPr>
          <w:rFonts w:ascii="Times New Roman" w:hAnsi="Times New Roman" w:cs="Times New Roman"/>
          <w:sz w:val="28"/>
          <w:szCs w:val="28"/>
        </w:rPr>
        <w:t xml:space="preserve"> респондентам был задан ряд вопросов, касающихся употребления алкоголя и курения.</w:t>
      </w:r>
    </w:p>
    <w:p w14:paraId="5D518DA5" w14:textId="1CF55BE2" w:rsidR="002B7A3B" w:rsidRPr="008A57FE" w:rsidRDefault="00072B0D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Такую вредную привычку как курение имеют</w:t>
      </w:r>
      <w:r w:rsidR="002B7A3B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606CD6" w:rsidRPr="008A57FE">
        <w:rPr>
          <w:rFonts w:ascii="Times New Roman" w:hAnsi="Times New Roman" w:cs="Times New Roman"/>
          <w:sz w:val="28"/>
          <w:szCs w:val="28"/>
        </w:rPr>
        <w:t>около</w:t>
      </w:r>
      <w:r w:rsidR="002B7A3B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1F5A61">
        <w:rPr>
          <w:rFonts w:ascii="Times New Roman" w:hAnsi="Times New Roman" w:cs="Times New Roman"/>
          <w:sz w:val="28"/>
          <w:szCs w:val="28"/>
        </w:rPr>
        <w:t>четверти</w:t>
      </w:r>
      <w:r w:rsidR="002B7A3B" w:rsidRPr="008A57FE">
        <w:rPr>
          <w:rFonts w:ascii="Times New Roman" w:hAnsi="Times New Roman" w:cs="Times New Roman"/>
          <w:sz w:val="28"/>
          <w:szCs w:val="28"/>
        </w:rPr>
        <w:t xml:space="preserve"> опрошенных – </w:t>
      </w:r>
      <w:r w:rsidR="001F5A61">
        <w:rPr>
          <w:rFonts w:ascii="Times New Roman" w:hAnsi="Times New Roman" w:cs="Times New Roman"/>
          <w:sz w:val="28"/>
          <w:szCs w:val="28"/>
        </w:rPr>
        <w:t>23,8</w:t>
      </w:r>
      <w:r w:rsidR="00877916" w:rsidRPr="008A57FE">
        <w:rPr>
          <w:rFonts w:ascii="Times New Roman" w:hAnsi="Times New Roman" w:cs="Times New Roman"/>
          <w:sz w:val="28"/>
          <w:szCs w:val="28"/>
        </w:rPr>
        <w:t xml:space="preserve">%. Еще </w:t>
      </w:r>
      <w:r w:rsidR="00DC7843" w:rsidRPr="008A57FE">
        <w:rPr>
          <w:rFonts w:ascii="Times New Roman" w:hAnsi="Times New Roman" w:cs="Times New Roman"/>
          <w:sz w:val="28"/>
          <w:szCs w:val="28"/>
        </w:rPr>
        <w:t>21</w:t>
      </w:r>
      <w:r w:rsidR="00606CD6" w:rsidRPr="008A57FE">
        <w:rPr>
          <w:rFonts w:ascii="Times New Roman" w:hAnsi="Times New Roman" w:cs="Times New Roman"/>
          <w:sz w:val="28"/>
          <w:szCs w:val="28"/>
        </w:rPr>
        <w:t>,</w:t>
      </w:r>
      <w:r w:rsidR="001F0326">
        <w:rPr>
          <w:rFonts w:ascii="Times New Roman" w:hAnsi="Times New Roman" w:cs="Times New Roman"/>
          <w:sz w:val="28"/>
          <w:szCs w:val="28"/>
        </w:rPr>
        <w:t>6</w:t>
      </w:r>
      <w:r w:rsidRPr="008A57FE">
        <w:rPr>
          <w:rFonts w:ascii="Times New Roman" w:hAnsi="Times New Roman" w:cs="Times New Roman"/>
          <w:sz w:val="28"/>
          <w:szCs w:val="28"/>
        </w:rPr>
        <w:t xml:space="preserve">% респондентов отмечают, что они курили, но в данный момент отказались от употребления табака (Таблица </w:t>
      </w:r>
      <w:r w:rsidR="006F55E8" w:rsidRPr="008A57FE">
        <w:rPr>
          <w:rFonts w:ascii="Times New Roman" w:hAnsi="Times New Roman" w:cs="Times New Roman"/>
          <w:sz w:val="28"/>
          <w:szCs w:val="28"/>
        </w:rPr>
        <w:t>12</w:t>
      </w:r>
      <w:r w:rsidR="004962B5" w:rsidRPr="008A57FE">
        <w:rPr>
          <w:rFonts w:ascii="Times New Roman" w:hAnsi="Times New Roman" w:cs="Times New Roman"/>
          <w:sz w:val="28"/>
          <w:szCs w:val="28"/>
        </w:rPr>
        <w:t>, Диаграмма 6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1CB3D16E" w14:textId="77777777" w:rsidR="00072B0D" w:rsidRPr="008A57FE" w:rsidRDefault="00072B0D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61E50" w14:textId="77777777" w:rsidR="00072B0D" w:rsidRPr="008A57FE" w:rsidRDefault="00072B0D" w:rsidP="00606C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F55E8" w:rsidRPr="008A57FE">
        <w:rPr>
          <w:rFonts w:ascii="Times New Roman" w:hAnsi="Times New Roman" w:cs="Times New Roman"/>
          <w:sz w:val="28"/>
          <w:szCs w:val="28"/>
        </w:rPr>
        <w:t>12.</w:t>
      </w:r>
      <w:r w:rsidRPr="008A57FE">
        <w:rPr>
          <w:rFonts w:ascii="Times New Roman" w:hAnsi="Times New Roman" w:cs="Times New Roman"/>
          <w:sz w:val="28"/>
          <w:szCs w:val="28"/>
        </w:rPr>
        <w:t xml:space="preserve"> Распределение ответов респондентов на вопрос «Курите ли Вы?»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072B0D" w:rsidRPr="008A57FE" w14:paraId="3E771EDB" w14:textId="77777777" w:rsidTr="007B4278"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0375A321" w14:textId="77777777" w:rsidR="00072B0D" w:rsidRPr="008A57FE" w:rsidRDefault="00072B0D" w:rsidP="0007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«Курите ли Вы?»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2FFE814" w14:textId="77777777" w:rsidR="00072B0D" w:rsidRPr="008A57FE" w:rsidRDefault="00072B0D" w:rsidP="0007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2B0D" w:rsidRPr="008A57FE" w14:paraId="4AAD931E" w14:textId="77777777" w:rsidTr="007B4278">
        <w:tc>
          <w:tcPr>
            <w:tcW w:w="4819" w:type="dxa"/>
            <w:vAlign w:val="center"/>
          </w:tcPr>
          <w:p w14:paraId="7AE79E5B" w14:textId="77777777" w:rsidR="00072B0D" w:rsidRPr="008A57FE" w:rsidRDefault="00072B0D" w:rsidP="0007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820" w:type="dxa"/>
            <w:vAlign w:val="center"/>
          </w:tcPr>
          <w:p w14:paraId="22B3115B" w14:textId="4952D659" w:rsidR="00072B0D" w:rsidRPr="008A57FE" w:rsidRDefault="002343BC" w:rsidP="00D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  <w:r w:rsidR="00FC53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2B0D" w:rsidRPr="008A57FE" w14:paraId="5E3FFF86" w14:textId="77777777" w:rsidTr="007B4278">
        <w:tc>
          <w:tcPr>
            <w:tcW w:w="4819" w:type="dxa"/>
            <w:vAlign w:val="center"/>
          </w:tcPr>
          <w:p w14:paraId="7FF1D58A" w14:textId="77777777" w:rsidR="00072B0D" w:rsidRPr="008A57FE" w:rsidRDefault="00072B0D" w:rsidP="0007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бросил</w:t>
            </w:r>
          </w:p>
        </w:tc>
        <w:tc>
          <w:tcPr>
            <w:tcW w:w="4820" w:type="dxa"/>
            <w:vAlign w:val="center"/>
          </w:tcPr>
          <w:p w14:paraId="7B9A01B2" w14:textId="77777777" w:rsidR="00072B0D" w:rsidRPr="008A57FE" w:rsidRDefault="00AE1939" w:rsidP="0074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="007473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53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2B0D" w:rsidRPr="008A57FE" w14:paraId="66400AD8" w14:textId="77777777" w:rsidTr="007B4278">
        <w:tc>
          <w:tcPr>
            <w:tcW w:w="4819" w:type="dxa"/>
            <w:vAlign w:val="center"/>
          </w:tcPr>
          <w:p w14:paraId="583AAD3E" w14:textId="77777777" w:rsidR="00072B0D" w:rsidRPr="008A57FE" w:rsidRDefault="00072B0D" w:rsidP="0007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никогда не курил</w:t>
            </w:r>
          </w:p>
        </w:tc>
        <w:tc>
          <w:tcPr>
            <w:tcW w:w="4820" w:type="dxa"/>
            <w:vAlign w:val="center"/>
          </w:tcPr>
          <w:p w14:paraId="5E14FD23" w14:textId="08A8FB1F" w:rsidR="00072B0D" w:rsidRPr="008A57FE" w:rsidRDefault="001F5A61" w:rsidP="0007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  <w:r w:rsidR="00FC53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2B0D" w:rsidRPr="008A57FE" w14:paraId="5FA50C84" w14:textId="77777777" w:rsidTr="007B4278"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41ECE639" w14:textId="77777777" w:rsidR="00072B0D" w:rsidRPr="008A57FE" w:rsidRDefault="00072B0D" w:rsidP="0007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848E5CF" w14:textId="77777777" w:rsidR="00072B0D" w:rsidRPr="008A57FE" w:rsidRDefault="00072B0D" w:rsidP="0007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59DE0762" w14:textId="77777777" w:rsidR="00072B0D" w:rsidRPr="008A57FE" w:rsidRDefault="00072B0D" w:rsidP="00072B0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5CE15DD" w14:textId="77777777" w:rsidR="006F55E8" w:rsidRPr="008A57FE" w:rsidRDefault="006F55E8" w:rsidP="00606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9ECD02" wp14:editId="5D7D1267">
            <wp:extent cx="5486400" cy="4019550"/>
            <wp:effectExtent l="1905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E29A244" w14:textId="77777777" w:rsidR="006F55E8" w:rsidRPr="008A57FE" w:rsidRDefault="006F55E8" w:rsidP="00606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6. Распределение ответов респондентов на вопрос «Курите ли Вы?»</w:t>
      </w:r>
    </w:p>
    <w:p w14:paraId="5E42E284" w14:textId="77777777" w:rsidR="004962B5" w:rsidRPr="008A57FE" w:rsidRDefault="004962B5" w:rsidP="00F1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Рассмотрим распространенность табакокурения среди респондентов в зависимости от места проживания.</w:t>
      </w:r>
    </w:p>
    <w:p w14:paraId="46F8DDA9" w14:textId="77777777" w:rsidR="00394CD7" w:rsidRPr="008A57FE" w:rsidRDefault="00394CD7" w:rsidP="00F1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C71F6" w14:textId="77777777" w:rsidR="00266168" w:rsidRPr="008A57FE" w:rsidRDefault="00266168" w:rsidP="00606C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Таблица 13. Распространенность табакокурения в зависимости от места проживания (в % по МО)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1275"/>
        <w:gridCol w:w="1416"/>
        <w:gridCol w:w="1558"/>
        <w:gridCol w:w="1132"/>
      </w:tblGrid>
      <w:tr w:rsidR="00266168" w:rsidRPr="008A57FE" w14:paraId="5E788B4D" w14:textId="77777777" w:rsidTr="001F5A61">
        <w:trPr>
          <w:cantSplit/>
          <w:trHeight w:val="1298"/>
          <w:jc w:val="center"/>
        </w:trPr>
        <w:tc>
          <w:tcPr>
            <w:tcW w:w="4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CD4D6" w14:textId="77777777" w:rsidR="00266168" w:rsidRPr="008A57FE" w:rsidRDefault="00266168" w:rsidP="00B1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E1A38" w14:textId="77777777" w:rsidR="00266168" w:rsidRPr="008A57FE" w:rsidRDefault="00266168" w:rsidP="00B9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08F37" w14:textId="77777777" w:rsidR="00266168" w:rsidRPr="008A57FE" w:rsidRDefault="00266168" w:rsidP="00B9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бросил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305A6" w14:textId="77777777" w:rsidR="00266168" w:rsidRPr="008A57FE" w:rsidRDefault="00266168" w:rsidP="00B9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никогда не курил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C94E2" w14:textId="77777777" w:rsidR="00266168" w:rsidRPr="008A57FE" w:rsidRDefault="00266168" w:rsidP="00B9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5A61" w:rsidRPr="008A57FE" w14:paraId="38643C56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E3B6" w14:textId="69EADC62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Белоярский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</w:tcPr>
          <w:p w14:paraId="722095AE" w14:textId="3EFD7287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28DF" w14:textId="00226C77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EC2C" w14:textId="17A7D49E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22CF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61041138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809C" w14:textId="06391CAB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Березовский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</w:tcPr>
          <w:p w14:paraId="4F31EAEA" w14:textId="19521D58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F1CB" w14:textId="6E8F294B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C9F8" w14:textId="1DC11FEA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509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6C8FF3E6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8135" w14:textId="241E9155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Кондинский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</w:tcPr>
          <w:p w14:paraId="780AD5B9" w14:textId="59D931A1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03A1" w14:textId="6A66BB85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2735" w14:textId="3D4BF538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F6E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0654A739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AD72" w14:textId="16F168DC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Нефтеюганский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</w:tcPr>
          <w:p w14:paraId="54E6E806" w14:textId="16344F91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0074" w14:textId="1413A6E6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268D" w14:textId="1D2E9B51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2D7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0D50DB4F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E582" w14:textId="1EE52835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Нижневартовский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</w:tcPr>
          <w:p w14:paraId="2934A816" w14:textId="4B550985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1135" w14:textId="75D5A311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0774" w14:textId="169514E8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7E1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08741014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0DA2" w14:textId="3EE2A7A4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Октябрьский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A7D"/>
          </w:tcPr>
          <w:p w14:paraId="20E9F8F0" w14:textId="50DC384E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D70B" w14:textId="73C4D27B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A241" w14:textId="7F44D374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89C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78EC92FE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75DA" w14:textId="221E5FAE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</w:tcPr>
          <w:p w14:paraId="054B1AF1" w14:textId="53293940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54DC" w14:textId="0BE86112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5670" w14:textId="04167CE2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A5A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0312279D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123C" w14:textId="381784D1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Сургутский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</w:tcPr>
          <w:p w14:paraId="17585A4C" w14:textId="6B6B74E8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C890" w14:textId="49B9389F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0392" w14:textId="53D54080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C7EA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45352B57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7013" w14:textId="3D2B3A48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</w:tcPr>
          <w:p w14:paraId="42867207" w14:textId="2B5EED94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6151" w14:textId="1CB9AAE4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340D" w14:textId="6A2CF609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7F1C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541691CE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7E1A" w14:textId="2662D211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Когалым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</w:tcPr>
          <w:p w14:paraId="770E6895" w14:textId="7C178167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24B8" w14:textId="33680FBC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AC24" w14:textId="708FE64A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050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6D38B392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7663" w14:textId="3C85C004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Лангепас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</w:tcPr>
          <w:p w14:paraId="579E72AE" w14:textId="6FBCCDD7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5852" w14:textId="41A2BE80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48AA" w14:textId="2630E5D8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36F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69233069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D79C" w14:textId="1BEFAB10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Мегион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</w:tcPr>
          <w:p w14:paraId="4C5540FB" w14:textId="2406916D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B7B2" w14:textId="1790CCC6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11B1" w14:textId="5E48FD91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7AE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6CB11FCE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20D0" w14:textId="4527A97B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783"/>
          </w:tcPr>
          <w:p w14:paraId="0DC877EC" w14:textId="4342346F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6097" w14:textId="4DAD3E2A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621D" w14:textId="71BB684F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389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62F8B3B9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1526" w14:textId="5E70A915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</w:tcPr>
          <w:p w14:paraId="371E41A0" w14:textId="39FF4165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6368" w14:textId="17A7A1BE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3CD0" w14:textId="0D41D532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B9A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74D1E36F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A38F" w14:textId="5F78C653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Нягань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</w:tcPr>
          <w:p w14:paraId="5E769F9B" w14:textId="1189D6CC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E47D" w14:textId="1A082F61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4775" w14:textId="0E454C6D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83F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7FDDF638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FE67" w14:textId="5839BBC2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Покачи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6142909B" w14:textId="1EFA5EDB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6652" w14:textId="089A0695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33BA" w14:textId="1C63C00D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B8B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4413A82E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16D" w14:textId="4C86B3E7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Пыть-Ях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6C782878" w14:textId="1E968C26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7470" w14:textId="49B5F46E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C0D5" w14:textId="126068E7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848C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178694FA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C4D4" w14:textId="36BD277B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Радужный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</w:tcPr>
          <w:p w14:paraId="2DB6DAE0" w14:textId="5296B7B2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7F64" w14:textId="00291D00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0C1F" w14:textId="6EDC678B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792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59106134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F4E4" w14:textId="1601DECC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</w:tcPr>
          <w:p w14:paraId="2F789FE7" w14:textId="3222F7E5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28ED" w14:textId="7247B3BD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D4ED" w14:textId="518D3F02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738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505FDC69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FB21" w14:textId="3549D694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</w:tcPr>
          <w:p w14:paraId="6A4808C3" w14:textId="2C718D68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10A1" w14:textId="181745C0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F0FD" w14:textId="3560D896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775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3C6F12EF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77DF" w14:textId="4547B1CB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</w:tcPr>
          <w:p w14:paraId="35DE63AE" w14:textId="481615E8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D07F" w14:textId="1D5BE8F0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5A27" w14:textId="371657B0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E9D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5A61" w:rsidRPr="008A57FE" w14:paraId="1CAD31DA" w14:textId="77777777" w:rsidTr="001F5A61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2515" w14:textId="6E83D78E" w:rsidR="001F5A61" w:rsidRPr="001F5A61" w:rsidRDefault="001F5A61" w:rsidP="001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Югорск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</w:tcPr>
          <w:p w14:paraId="14394A55" w14:textId="0EAA50B0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5F17" w14:textId="3819F1F6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E8BF" w14:textId="5FD5D435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6BC" w14:textId="77777777" w:rsidR="001F5A61" w:rsidRPr="00B12D9C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3B5E2CB8" w14:textId="77777777" w:rsidR="006832FA" w:rsidRDefault="006832FA" w:rsidP="00F1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67559" w14:textId="49F36A46" w:rsidR="00200124" w:rsidRPr="008A57FE" w:rsidRDefault="00200124" w:rsidP="00F1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Такая вредная привычка как курение наиболее распространена среди респондентов</w:t>
      </w:r>
      <w:r w:rsidR="00606CD6" w:rsidRPr="008A57FE">
        <w:rPr>
          <w:rFonts w:ascii="Times New Roman" w:hAnsi="Times New Roman" w:cs="Times New Roman"/>
          <w:sz w:val="28"/>
          <w:szCs w:val="28"/>
        </w:rPr>
        <w:t xml:space="preserve"> из</w:t>
      </w:r>
      <w:r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1F5A61">
        <w:rPr>
          <w:rFonts w:ascii="Times New Roman" w:hAnsi="Times New Roman" w:cs="Times New Roman"/>
          <w:sz w:val="28"/>
          <w:szCs w:val="28"/>
        </w:rPr>
        <w:t xml:space="preserve">городов Пыть-Ях (37,5%, Нягань (34%) </w:t>
      </w:r>
      <w:r w:rsidR="001F0326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1F5A61">
        <w:rPr>
          <w:rFonts w:ascii="Times New Roman" w:hAnsi="Times New Roman" w:cs="Times New Roman"/>
          <w:sz w:val="28"/>
          <w:szCs w:val="28"/>
        </w:rPr>
        <w:t xml:space="preserve">, Белоярского и Березовского </w:t>
      </w:r>
      <w:r w:rsidR="001F0326">
        <w:rPr>
          <w:rFonts w:ascii="Times New Roman" w:hAnsi="Times New Roman" w:cs="Times New Roman"/>
          <w:sz w:val="28"/>
          <w:szCs w:val="28"/>
        </w:rPr>
        <w:t>районов</w:t>
      </w:r>
      <w:r w:rsidR="001F5A61">
        <w:rPr>
          <w:rFonts w:ascii="Times New Roman" w:hAnsi="Times New Roman" w:cs="Times New Roman"/>
          <w:sz w:val="28"/>
          <w:szCs w:val="28"/>
        </w:rPr>
        <w:t xml:space="preserve"> (30%)</w:t>
      </w:r>
      <w:r w:rsidR="001F0326">
        <w:rPr>
          <w:rFonts w:ascii="Times New Roman" w:hAnsi="Times New Roman" w:cs="Times New Roman"/>
          <w:sz w:val="28"/>
          <w:szCs w:val="28"/>
        </w:rPr>
        <w:t>.</w:t>
      </w:r>
    </w:p>
    <w:p w14:paraId="72309D63" w14:textId="4873BCE9" w:rsidR="00F114A6" w:rsidRPr="008A57FE" w:rsidRDefault="00F114A6" w:rsidP="00F1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Рассмотрим распространенность табакокурения среди респондентов в зависимости от пола. Среди опрошенных мужчин </w:t>
      </w:r>
      <w:r w:rsidR="001F5A61">
        <w:rPr>
          <w:rFonts w:ascii="Times New Roman" w:hAnsi="Times New Roman" w:cs="Times New Roman"/>
          <w:sz w:val="28"/>
          <w:szCs w:val="28"/>
        </w:rPr>
        <w:t>33,7</w:t>
      </w:r>
      <w:r w:rsidRPr="008A57FE">
        <w:rPr>
          <w:rFonts w:ascii="Times New Roman" w:hAnsi="Times New Roman" w:cs="Times New Roman"/>
          <w:sz w:val="28"/>
          <w:szCs w:val="28"/>
        </w:rPr>
        <w:t xml:space="preserve">% являются курящими, еще </w:t>
      </w:r>
      <w:r w:rsidR="001F5A61">
        <w:rPr>
          <w:rFonts w:ascii="Times New Roman" w:hAnsi="Times New Roman" w:cs="Times New Roman"/>
          <w:sz w:val="28"/>
          <w:szCs w:val="28"/>
        </w:rPr>
        <w:t>23,4</w:t>
      </w:r>
      <w:r w:rsidRPr="008A57FE">
        <w:rPr>
          <w:rFonts w:ascii="Times New Roman" w:hAnsi="Times New Roman" w:cs="Times New Roman"/>
          <w:sz w:val="28"/>
          <w:szCs w:val="28"/>
        </w:rPr>
        <w:t xml:space="preserve">% отмечают, что они бросили курить. Никогда не курили </w:t>
      </w:r>
      <w:r w:rsidR="001F5A61">
        <w:rPr>
          <w:rFonts w:ascii="Times New Roman" w:hAnsi="Times New Roman" w:cs="Times New Roman"/>
          <w:sz w:val="28"/>
          <w:szCs w:val="28"/>
        </w:rPr>
        <w:t>42,9</w:t>
      </w:r>
      <w:r w:rsidRPr="008A57FE">
        <w:rPr>
          <w:rFonts w:ascii="Times New Roman" w:hAnsi="Times New Roman" w:cs="Times New Roman"/>
          <w:sz w:val="28"/>
          <w:szCs w:val="28"/>
        </w:rPr>
        <w:t>% мужчин.</w:t>
      </w:r>
      <w:r w:rsidR="00F45EB0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Pr="008A57FE">
        <w:rPr>
          <w:rFonts w:ascii="Times New Roman" w:hAnsi="Times New Roman" w:cs="Times New Roman"/>
          <w:sz w:val="28"/>
          <w:szCs w:val="28"/>
        </w:rPr>
        <w:t xml:space="preserve">Среди опрошенных женщин </w:t>
      </w:r>
      <w:r w:rsidR="001F5A61">
        <w:rPr>
          <w:rFonts w:ascii="Times New Roman" w:hAnsi="Times New Roman" w:cs="Times New Roman"/>
          <w:sz w:val="28"/>
          <w:szCs w:val="28"/>
        </w:rPr>
        <w:t>13,8</w:t>
      </w:r>
      <w:r w:rsidRPr="008A57FE">
        <w:rPr>
          <w:rFonts w:ascii="Times New Roman" w:hAnsi="Times New Roman" w:cs="Times New Roman"/>
          <w:sz w:val="28"/>
          <w:szCs w:val="28"/>
        </w:rPr>
        <w:t xml:space="preserve">% являются курящими, </w:t>
      </w:r>
      <w:r w:rsidR="001F5A61">
        <w:rPr>
          <w:rFonts w:ascii="Times New Roman" w:hAnsi="Times New Roman" w:cs="Times New Roman"/>
          <w:sz w:val="28"/>
          <w:szCs w:val="28"/>
        </w:rPr>
        <w:t>19,7</w:t>
      </w:r>
      <w:r w:rsidRPr="008A57FE">
        <w:rPr>
          <w:rFonts w:ascii="Times New Roman" w:hAnsi="Times New Roman" w:cs="Times New Roman"/>
          <w:sz w:val="28"/>
          <w:szCs w:val="28"/>
        </w:rPr>
        <w:t xml:space="preserve">% бросили курить и </w:t>
      </w:r>
      <w:r w:rsidR="001F5A61">
        <w:rPr>
          <w:rFonts w:ascii="Times New Roman" w:hAnsi="Times New Roman" w:cs="Times New Roman"/>
          <w:sz w:val="28"/>
          <w:szCs w:val="28"/>
        </w:rPr>
        <w:t>66,5</w:t>
      </w:r>
      <w:r w:rsidRPr="008A57FE">
        <w:rPr>
          <w:rFonts w:ascii="Times New Roman" w:hAnsi="Times New Roman" w:cs="Times New Roman"/>
          <w:sz w:val="28"/>
          <w:szCs w:val="28"/>
        </w:rPr>
        <w:t xml:space="preserve">% женщин никогда не курили (Таблица </w:t>
      </w:r>
      <w:r w:rsidR="000F3340" w:rsidRPr="008A57FE">
        <w:rPr>
          <w:rFonts w:ascii="Times New Roman" w:hAnsi="Times New Roman" w:cs="Times New Roman"/>
          <w:sz w:val="28"/>
          <w:szCs w:val="28"/>
        </w:rPr>
        <w:t>14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4E12D8CC" w14:textId="77777777" w:rsidR="00F114A6" w:rsidRDefault="00F114A6" w:rsidP="00F1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3F170" w14:textId="77777777" w:rsidR="001F0326" w:rsidRPr="008A57FE" w:rsidRDefault="001F0326" w:rsidP="00F1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21BAC" w14:textId="77777777" w:rsidR="00F114A6" w:rsidRPr="008A57FE" w:rsidRDefault="00F114A6" w:rsidP="00606C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F3340" w:rsidRPr="008A57FE">
        <w:rPr>
          <w:rFonts w:ascii="Times New Roman" w:hAnsi="Times New Roman" w:cs="Times New Roman"/>
          <w:sz w:val="28"/>
          <w:szCs w:val="28"/>
        </w:rPr>
        <w:t>14</w:t>
      </w:r>
      <w:r w:rsidRPr="008A57FE">
        <w:rPr>
          <w:rFonts w:ascii="Times New Roman" w:hAnsi="Times New Roman" w:cs="Times New Roman"/>
          <w:sz w:val="28"/>
          <w:szCs w:val="28"/>
        </w:rPr>
        <w:t xml:space="preserve"> (в % по полу респондентов)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36"/>
        <w:gridCol w:w="3245"/>
        <w:gridCol w:w="3139"/>
      </w:tblGrid>
      <w:tr w:rsidR="00F114A6" w:rsidRPr="008A57FE" w14:paraId="1E3F9B82" w14:textId="77777777" w:rsidTr="001F5A61">
        <w:tc>
          <w:tcPr>
            <w:tcW w:w="3136" w:type="dxa"/>
            <w:vMerge w:val="restart"/>
            <w:shd w:val="clear" w:color="auto" w:fill="D9D9D9" w:themeFill="background1" w:themeFillShade="D9"/>
            <w:vAlign w:val="center"/>
          </w:tcPr>
          <w:p w14:paraId="538C61FC" w14:textId="77777777" w:rsidR="00F114A6" w:rsidRPr="008A57FE" w:rsidRDefault="00F114A6" w:rsidP="00F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«Курите ли Вы?»</w:t>
            </w:r>
          </w:p>
        </w:tc>
        <w:tc>
          <w:tcPr>
            <w:tcW w:w="6384" w:type="dxa"/>
            <w:gridSpan w:val="2"/>
            <w:shd w:val="clear" w:color="auto" w:fill="D9D9D9" w:themeFill="background1" w:themeFillShade="D9"/>
            <w:vAlign w:val="center"/>
          </w:tcPr>
          <w:p w14:paraId="4B97EBD8" w14:textId="77777777" w:rsidR="00F114A6" w:rsidRPr="008A57FE" w:rsidRDefault="00F114A6" w:rsidP="00F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Пол респондентов</w:t>
            </w:r>
          </w:p>
        </w:tc>
      </w:tr>
      <w:tr w:rsidR="00F114A6" w:rsidRPr="008A57FE" w14:paraId="54AEBBDB" w14:textId="77777777" w:rsidTr="001F5A61">
        <w:tc>
          <w:tcPr>
            <w:tcW w:w="3136" w:type="dxa"/>
            <w:vMerge/>
            <w:shd w:val="clear" w:color="auto" w:fill="D9D9D9" w:themeFill="background1" w:themeFillShade="D9"/>
            <w:vAlign w:val="center"/>
          </w:tcPr>
          <w:p w14:paraId="093D7C22" w14:textId="77777777" w:rsidR="00F114A6" w:rsidRPr="008A57FE" w:rsidRDefault="00F114A6" w:rsidP="00F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FD6C8" w14:textId="77777777" w:rsidR="00F114A6" w:rsidRPr="008A57FE" w:rsidRDefault="00F114A6" w:rsidP="00F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F7380" w14:textId="77777777" w:rsidR="00F114A6" w:rsidRPr="008A57FE" w:rsidRDefault="00F114A6" w:rsidP="00F1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  <w:tr w:rsidR="001F5A61" w:rsidRPr="008A57FE" w14:paraId="1B7CD9CA" w14:textId="77777777" w:rsidTr="001F5A61">
        <w:tc>
          <w:tcPr>
            <w:tcW w:w="3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9AFE7" w14:textId="77777777" w:rsidR="001F5A61" w:rsidRPr="008A57FE" w:rsidRDefault="001F5A61" w:rsidP="001F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079C" w14:textId="7E042CBA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33,7%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CB95" w14:textId="60A9F1A9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13,8%</w:t>
            </w:r>
          </w:p>
        </w:tc>
      </w:tr>
      <w:tr w:rsidR="001F5A61" w:rsidRPr="008A57FE" w14:paraId="0ED22EB5" w14:textId="77777777" w:rsidTr="001F5A61">
        <w:tc>
          <w:tcPr>
            <w:tcW w:w="3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BD8E0" w14:textId="77777777" w:rsidR="001F5A61" w:rsidRPr="008A57FE" w:rsidRDefault="001F5A61" w:rsidP="001F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бросил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F96" w14:textId="531F11D4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23,4%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688A" w14:textId="7FBC34B4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19,7%</w:t>
            </w:r>
          </w:p>
        </w:tc>
      </w:tr>
      <w:tr w:rsidR="001F5A61" w:rsidRPr="008A57FE" w14:paraId="2CDF4027" w14:textId="77777777" w:rsidTr="001F5A61">
        <w:tc>
          <w:tcPr>
            <w:tcW w:w="3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68E8D" w14:textId="77777777" w:rsidR="001F5A61" w:rsidRPr="008A57FE" w:rsidRDefault="001F5A61" w:rsidP="001F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никогда не курил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84ED" w14:textId="71CA9653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42,9%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396F" w14:textId="09EBCBA8" w:rsidR="001F5A61" w:rsidRPr="001F5A61" w:rsidRDefault="001F5A61" w:rsidP="001F5A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66,5%</w:t>
            </w:r>
          </w:p>
        </w:tc>
      </w:tr>
      <w:tr w:rsidR="00D74E63" w:rsidRPr="008A57FE" w14:paraId="673B99C9" w14:textId="77777777" w:rsidTr="001F5A61">
        <w:tc>
          <w:tcPr>
            <w:tcW w:w="3136" w:type="dxa"/>
            <w:shd w:val="clear" w:color="auto" w:fill="D9D9D9" w:themeFill="background1" w:themeFillShade="D9"/>
            <w:vAlign w:val="center"/>
          </w:tcPr>
          <w:p w14:paraId="0BACD011" w14:textId="77777777" w:rsidR="00D74E63" w:rsidRPr="008A57FE" w:rsidRDefault="00D74E63" w:rsidP="00D74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6E2FB" w14:textId="77777777" w:rsidR="00D74E63" w:rsidRPr="008A57FE" w:rsidRDefault="00D74E63" w:rsidP="00D74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EA9FA" w14:textId="77777777" w:rsidR="00D74E63" w:rsidRPr="008A57FE" w:rsidRDefault="00D74E63" w:rsidP="00D74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487962C" w14:textId="77777777" w:rsidR="00F114A6" w:rsidRPr="008A57FE" w:rsidRDefault="00F114A6" w:rsidP="00F114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099143E" w14:textId="77777777" w:rsidR="001D57B4" w:rsidRPr="008A57FE" w:rsidRDefault="001D57B4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Те респонденты, которые бросили курить, отмечают, что основной причиной к этому послужило осознание наносимого вреда здоровью (</w:t>
      </w:r>
      <w:r w:rsidR="000F3340" w:rsidRPr="008A57FE">
        <w:rPr>
          <w:rFonts w:ascii="Times New Roman" w:hAnsi="Times New Roman" w:cs="Times New Roman"/>
          <w:sz w:val="28"/>
          <w:szCs w:val="28"/>
        </w:rPr>
        <w:t>Диаграмма 7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5BAA448C" w14:textId="77777777" w:rsidR="001D57B4" w:rsidRPr="008A57FE" w:rsidRDefault="001D57B4" w:rsidP="00606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4E8EA3" wp14:editId="5C62B629">
            <wp:extent cx="5486400" cy="32670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E148747" w14:textId="77777777" w:rsidR="001D57B4" w:rsidRPr="008A57FE" w:rsidRDefault="000F3340" w:rsidP="00606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7.</w:t>
      </w:r>
      <w:r w:rsidR="001D57B4" w:rsidRPr="008A57FE">
        <w:rPr>
          <w:rFonts w:ascii="Times New Roman" w:hAnsi="Times New Roman" w:cs="Times New Roman"/>
          <w:sz w:val="28"/>
          <w:szCs w:val="28"/>
        </w:rPr>
        <w:t xml:space="preserve"> Причины отказа от курения (в % от бросивших)</w:t>
      </w:r>
    </w:p>
    <w:p w14:paraId="64966F28" w14:textId="77777777" w:rsidR="00606CD6" w:rsidRPr="008A57FE" w:rsidRDefault="00606CD6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32C7E" w14:textId="77777777" w:rsidR="00764186" w:rsidRPr="008A57FE" w:rsidRDefault="003D0202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Теперь более подробно остановимся на</w:t>
      </w:r>
      <w:r w:rsidR="00764186" w:rsidRPr="008A57FE">
        <w:rPr>
          <w:rFonts w:ascii="Times New Roman" w:hAnsi="Times New Roman" w:cs="Times New Roman"/>
          <w:sz w:val="28"/>
          <w:szCs w:val="28"/>
        </w:rPr>
        <w:t xml:space="preserve"> категории курящих респондентов и рассмотрим социально-демографический портрет курильщика.</w:t>
      </w:r>
    </w:p>
    <w:p w14:paraId="183ECB3F" w14:textId="640CD431" w:rsidR="00764186" w:rsidRPr="008A57FE" w:rsidRDefault="00764186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По данным настоящего исследования, среди курящих респондентов </w:t>
      </w:r>
      <w:r w:rsidR="00F45EB0" w:rsidRPr="008A57FE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BB51A5" w:rsidRPr="008A57FE">
        <w:rPr>
          <w:rFonts w:ascii="Times New Roman" w:hAnsi="Times New Roman" w:cs="Times New Roman"/>
          <w:sz w:val="28"/>
          <w:szCs w:val="28"/>
        </w:rPr>
        <w:t>мужчин</w:t>
      </w:r>
      <w:r w:rsidR="00F45EB0" w:rsidRPr="008A57FE">
        <w:rPr>
          <w:rFonts w:ascii="Times New Roman" w:hAnsi="Times New Roman" w:cs="Times New Roman"/>
          <w:sz w:val="28"/>
          <w:szCs w:val="28"/>
        </w:rPr>
        <w:t xml:space="preserve"> (</w:t>
      </w:r>
      <w:r w:rsidR="00AD4000">
        <w:rPr>
          <w:rFonts w:ascii="Times New Roman" w:hAnsi="Times New Roman" w:cs="Times New Roman"/>
          <w:sz w:val="28"/>
          <w:szCs w:val="28"/>
        </w:rPr>
        <w:t>70,9</w:t>
      </w:r>
      <w:r w:rsidR="00F45EB0" w:rsidRPr="008A57FE">
        <w:rPr>
          <w:rFonts w:ascii="Times New Roman" w:hAnsi="Times New Roman" w:cs="Times New Roman"/>
          <w:sz w:val="28"/>
          <w:szCs w:val="28"/>
        </w:rPr>
        <w:t>%) чем</w:t>
      </w:r>
      <w:r w:rsidR="00BB51A5" w:rsidRPr="008A57FE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A01526" w:rsidRPr="008A57FE">
        <w:rPr>
          <w:rFonts w:ascii="Times New Roman" w:hAnsi="Times New Roman" w:cs="Times New Roman"/>
          <w:sz w:val="28"/>
          <w:szCs w:val="28"/>
        </w:rPr>
        <w:t xml:space="preserve"> (</w:t>
      </w:r>
      <w:r w:rsidR="00AD4000">
        <w:rPr>
          <w:rFonts w:ascii="Times New Roman" w:hAnsi="Times New Roman" w:cs="Times New Roman"/>
          <w:sz w:val="28"/>
          <w:szCs w:val="28"/>
        </w:rPr>
        <w:t>29,1</w:t>
      </w:r>
      <w:r w:rsidR="00F45EB0" w:rsidRPr="008A57FE">
        <w:rPr>
          <w:rFonts w:ascii="Times New Roman" w:hAnsi="Times New Roman" w:cs="Times New Roman"/>
          <w:sz w:val="28"/>
          <w:szCs w:val="28"/>
        </w:rPr>
        <w:t>%)</w:t>
      </w:r>
      <w:r w:rsidR="00BB51A5" w:rsidRPr="008A57FE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0F3340" w:rsidRPr="008A57FE">
        <w:rPr>
          <w:rFonts w:ascii="Times New Roman" w:hAnsi="Times New Roman" w:cs="Times New Roman"/>
          <w:sz w:val="28"/>
          <w:szCs w:val="28"/>
        </w:rPr>
        <w:t>16</w:t>
      </w:r>
      <w:r w:rsidR="00BB51A5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3C07F1E6" w14:textId="4F51DE02" w:rsidR="000C2B77" w:rsidRDefault="000C2B77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EDD47" w14:textId="3F3BAB82" w:rsidR="00AD4000" w:rsidRDefault="00AD4000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F7556" w14:textId="0AB55FA7" w:rsidR="00AD4000" w:rsidRDefault="00AD4000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3436F" w14:textId="77777777" w:rsidR="00AD4000" w:rsidRPr="008A57FE" w:rsidRDefault="00AD4000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7DF5F" w14:textId="77777777" w:rsidR="00BB51A5" w:rsidRPr="008A57FE" w:rsidRDefault="00BB51A5" w:rsidP="00606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F3340" w:rsidRPr="008A57FE">
        <w:rPr>
          <w:rFonts w:ascii="Times New Roman" w:hAnsi="Times New Roman" w:cs="Times New Roman"/>
          <w:sz w:val="28"/>
          <w:szCs w:val="28"/>
        </w:rPr>
        <w:t>16.</w:t>
      </w:r>
      <w:r w:rsidRPr="008A57FE">
        <w:rPr>
          <w:rFonts w:ascii="Times New Roman" w:hAnsi="Times New Roman" w:cs="Times New Roman"/>
          <w:sz w:val="28"/>
          <w:szCs w:val="28"/>
        </w:rPr>
        <w:t xml:space="preserve"> Распределение курящих</w:t>
      </w:r>
      <w:r w:rsidR="00421E85" w:rsidRPr="008A57FE">
        <w:rPr>
          <w:rFonts w:ascii="Times New Roman" w:hAnsi="Times New Roman" w:cs="Times New Roman"/>
          <w:sz w:val="28"/>
          <w:szCs w:val="28"/>
        </w:rPr>
        <w:t>/не курящих</w:t>
      </w:r>
      <w:r w:rsidRPr="008A57FE">
        <w:rPr>
          <w:rFonts w:ascii="Times New Roman" w:hAnsi="Times New Roman" w:cs="Times New Roman"/>
          <w:sz w:val="28"/>
          <w:szCs w:val="28"/>
        </w:rPr>
        <w:t xml:space="preserve"> респондентов по полу</w:t>
      </w:r>
    </w:p>
    <w:tbl>
      <w:tblPr>
        <w:tblStyle w:val="a8"/>
        <w:tblW w:w="4847" w:type="pct"/>
        <w:jc w:val="center"/>
        <w:tblLook w:val="04A0" w:firstRow="1" w:lastRow="0" w:firstColumn="1" w:lastColumn="0" w:noHBand="0" w:noVBand="1"/>
      </w:tblPr>
      <w:tblGrid>
        <w:gridCol w:w="3076"/>
        <w:gridCol w:w="2126"/>
        <w:gridCol w:w="2100"/>
        <w:gridCol w:w="2250"/>
      </w:tblGrid>
      <w:tr w:rsidR="00F45EB0" w:rsidRPr="008A57FE" w14:paraId="72614A29" w14:textId="77777777" w:rsidTr="000C2B77">
        <w:trPr>
          <w:jc w:val="center"/>
        </w:trPr>
        <w:tc>
          <w:tcPr>
            <w:tcW w:w="1610" w:type="pct"/>
            <w:shd w:val="clear" w:color="auto" w:fill="BFBFBF" w:themeFill="background1" w:themeFillShade="BF"/>
            <w:vAlign w:val="center"/>
          </w:tcPr>
          <w:p w14:paraId="4FA0F8AE" w14:textId="77777777" w:rsidR="00F45EB0" w:rsidRPr="008A57FE" w:rsidRDefault="00F45EB0" w:rsidP="00BB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«Курите ли Вы?»</w:t>
            </w:r>
          </w:p>
        </w:tc>
        <w:tc>
          <w:tcPr>
            <w:tcW w:w="1113" w:type="pct"/>
            <w:shd w:val="clear" w:color="auto" w:fill="BFBFBF" w:themeFill="background1" w:themeFillShade="BF"/>
            <w:vAlign w:val="center"/>
          </w:tcPr>
          <w:p w14:paraId="6D711BC0" w14:textId="77777777" w:rsidR="00F45EB0" w:rsidRPr="008A57FE" w:rsidRDefault="00F45EB0" w:rsidP="00BB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099" w:type="pct"/>
            <w:shd w:val="clear" w:color="auto" w:fill="BFBFBF" w:themeFill="background1" w:themeFillShade="BF"/>
            <w:vAlign w:val="center"/>
          </w:tcPr>
          <w:p w14:paraId="27428E36" w14:textId="77777777" w:rsidR="00F45EB0" w:rsidRPr="008A57FE" w:rsidRDefault="00F45EB0" w:rsidP="00BB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3F567207" w14:textId="77777777" w:rsidR="00F45EB0" w:rsidRPr="008A57FE" w:rsidRDefault="00F45EB0" w:rsidP="00BB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269B9" w:rsidRPr="008A57FE" w14:paraId="473BF6B3" w14:textId="77777777" w:rsidTr="00BD430D">
        <w:trPr>
          <w:jc w:val="center"/>
        </w:trPr>
        <w:tc>
          <w:tcPr>
            <w:tcW w:w="1610" w:type="pct"/>
            <w:vAlign w:val="center"/>
          </w:tcPr>
          <w:p w14:paraId="1966FC03" w14:textId="77777777" w:rsidR="00D269B9" w:rsidRPr="008A57FE" w:rsidRDefault="00D269B9" w:rsidP="00B5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AEF9" w14:textId="2A35108C" w:rsidR="00D269B9" w:rsidRPr="00D269B9" w:rsidRDefault="00AD4000" w:rsidP="00D269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70,9</w:t>
            </w:r>
            <w:r w:rsidR="00D269B9" w:rsidRPr="00D26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3C8E" w14:textId="2E5797AD" w:rsidR="00D269B9" w:rsidRPr="00D269B9" w:rsidRDefault="00AD4000" w:rsidP="00D269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29,1</w:t>
            </w:r>
            <w:r w:rsidR="00D269B9" w:rsidRPr="00D26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7EF2F8" w14:textId="77777777" w:rsidR="00D269B9" w:rsidRPr="008A57FE" w:rsidRDefault="00D269B9" w:rsidP="00B53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D269B9" w:rsidRPr="008A57FE" w14:paraId="50C15352" w14:textId="77777777" w:rsidTr="00BD430D">
        <w:trPr>
          <w:jc w:val="center"/>
        </w:trPr>
        <w:tc>
          <w:tcPr>
            <w:tcW w:w="1610" w:type="pct"/>
            <w:vAlign w:val="center"/>
          </w:tcPr>
          <w:p w14:paraId="62740C5D" w14:textId="77777777" w:rsidR="00D269B9" w:rsidRPr="008A57FE" w:rsidRDefault="00D269B9" w:rsidP="00B5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бросил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35BD" w14:textId="1317AD2D" w:rsidR="00D269B9" w:rsidRPr="00D269B9" w:rsidRDefault="00AD4000" w:rsidP="00D269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</w:t>
            </w:r>
            <w:r w:rsidR="00D269B9" w:rsidRPr="00D26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40FE" w14:textId="7FDBEA91" w:rsidR="00D269B9" w:rsidRPr="00D269B9" w:rsidRDefault="00AD4000" w:rsidP="00D269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</w:t>
            </w:r>
            <w:r w:rsidR="00D269B9" w:rsidRPr="00D26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DF25FF" w14:textId="77777777" w:rsidR="00D269B9" w:rsidRPr="008A57FE" w:rsidRDefault="00D269B9" w:rsidP="00B53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D269B9" w:rsidRPr="008A57FE" w14:paraId="00716C96" w14:textId="77777777" w:rsidTr="00BD430D">
        <w:trPr>
          <w:jc w:val="center"/>
        </w:trPr>
        <w:tc>
          <w:tcPr>
            <w:tcW w:w="1610" w:type="pct"/>
            <w:vAlign w:val="center"/>
          </w:tcPr>
          <w:p w14:paraId="23A646A9" w14:textId="77777777" w:rsidR="00D269B9" w:rsidRPr="008A57FE" w:rsidRDefault="00D269B9" w:rsidP="00B5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никогда не курил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7B04" w14:textId="5EBD4D87" w:rsidR="00D269B9" w:rsidRPr="00D269B9" w:rsidRDefault="00AD4000" w:rsidP="00D269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</w:t>
            </w:r>
            <w:r w:rsidR="00D269B9" w:rsidRPr="00D26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1615" w14:textId="5583C348" w:rsidR="00D269B9" w:rsidRPr="00D269B9" w:rsidRDefault="00AD4000" w:rsidP="00D269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</w:t>
            </w:r>
            <w:r w:rsidR="00D269B9" w:rsidRPr="00D26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A0DDFF" w14:textId="77777777" w:rsidR="00D269B9" w:rsidRPr="008A57FE" w:rsidRDefault="00D269B9" w:rsidP="00B53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14:paraId="4FD59214" w14:textId="77777777" w:rsidR="00AD4000" w:rsidRDefault="00AD4000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F6E04" w14:textId="7E4FA0B7" w:rsidR="00994DB1" w:rsidRPr="008A57FE" w:rsidRDefault="008E275C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Больше всего курящих ре</w:t>
      </w:r>
      <w:r w:rsidR="000B6ADE" w:rsidRPr="008A57FE">
        <w:rPr>
          <w:rFonts w:ascii="Times New Roman" w:hAnsi="Times New Roman" w:cs="Times New Roman"/>
          <w:sz w:val="28"/>
          <w:szCs w:val="28"/>
        </w:rPr>
        <w:t xml:space="preserve">спондентов в возрасте от </w:t>
      </w:r>
      <w:r w:rsidR="000C2B77" w:rsidRPr="008A57FE">
        <w:rPr>
          <w:rFonts w:ascii="Times New Roman" w:hAnsi="Times New Roman" w:cs="Times New Roman"/>
          <w:sz w:val="28"/>
          <w:szCs w:val="28"/>
        </w:rPr>
        <w:t>25</w:t>
      </w:r>
      <w:r w:rsidR="000B6ADE" w:rsidRPr="008A57FE">
        <w:rPr>
          <w:rFonts w:ascii="Times New Roman" w:hAnsi="Times New Roman" w:cs="Times New Roman"/>
          <w:sz w:val="28"/>
          <w:szCs w:val="28"/>
        </w:rPr>
        <w:t xml:space="preserve"> до </w:t>
      </w:r>
      <w:r w:rsidR="00D269B9">
        <w:rPr>
          <w:rFonts w:ascii="Times New Roman" w:hAnsi="Times New Roman" w:cs="Times New Roman"/>
          <w:sz w:val="28"/>
          <w:szCs w:val="28"/>
        </w:rPr>
        <w:t>4</w:t>
      </w:r>
      <w:r w:rsidR="000C2B77" w:rsidRPr="008A57FE">
        <w:rPr>
          <w:rFonts w:ascii="Times New Roman" w:hAnsi="Times New Roman" w:cs="Times New Roman"/>
          <w:sz w:val="28"/>
          <w:szCs w:val="28"/>
        </w:rPr>
        <w:t>4</w:t>
      </w:r>
      <w:r w:rsidRPr="008A57FE">
        <w:rPr>
          <w:rFonts w:ascii="Times New Roman" w:hAnsi="Times New Roman" w:cs="Times New Roman"/>
          <w:sz w:val="28"/>
          <w:szCs w:val="28"/>
        </w:rPr>
        <w:t xml:space="preserve"> лет</w:t>
      </w:r>
      <w:r w:rsidR="00994DB1" w:rsidRPr="008A57FE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0F3340" w:rsidRPr="008A57FE">
        <w:rPr>
          <w:rFonts w:ascii="Times New Roman" w:hAnsi="Times New Roman" w:cs="Times New Roman"/>
          <w:sz w:val="28"/>
          <w:szCs w:val="28"/>
        </w:rPr>
        <w:t>17</w:t>
      </w:r>
      <w:r w:rsidR="00994DB1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5A0C59C8" w14:textId="77777777" w:rsidR="00994DB1" w:rsidRPr="008A57FE" w:rsidRDefault="00994DB1" w:rsidP="00606C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F3340" w:rsidRPr="008A57FE">
        <w:rPr>
          <w:rFonts w:ascii="Times New Roman" w:hAnsi="Times New Roman" w:cs="Times New Roman"/>
          <w:sz w:val="28"/>
          <w:szCs w:val="28"/>
        </w:rPr>
        <w:t>17.</w:t>
      </w:r>
      <w:r w:rsidRPr="008A57FE">
        <w:rPr>
          <w:rFonts w:ascii="Times New Roman" w:hAnsi="Times New Roman" w:cs="Times New Roman"/>
          <w:sz w:val="28"/>
          <w:szCs w:val="28"/>
        </w:rPr>
        <w:t xml:space="preserve"> Распределение курящих</w:t>
      </w:r>
      <w:r w:rsidR="00421E85" w:rsidRPr="008A57FE">
        <w:rPr>
          <w:rFonts w:ascii="Times New Roman" w:hAnsi="Times New Roman" w:cs="Times New Roman"/>
          <w:sz w:val="28"/>
          <w:szCs w:val="28"/>
        </w:rPr>
        <w:t>/не курящих</w:t>
      </w:r>
      <w:r w:rsidRPr="008A57FE">
        <w:rPr>
          <w:rFonts w:ascii="Times New Roman" w:hAnsi="Times New Roman" w:cs="Times New Roman"/>
          <w:sz w:val="28"/>
          <w:szCs w:val="28"/>
        </w:rPr>
        <w:t xml:space="preserve"> респондентов по возрасту</w:t>
      </w: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1249"/>
        <w:gridCol w:w="1450"/>
        <w:gridCol w:w="1448"/>
        <w:gridCol w:w="1448"/>
        <w:gridCol w:w="1450"/>
        <w:gridCol w:w="1351"/>
        <w:gridCol w:w="1243"/>
      </w:tblGrid>
      <w:tr w:rsidR="00F45EB0" w:rsidRPr="008A57FE" w14:paraId="0516044B" w14:textId="77777777" w:rsidTr="00050D82">
        <w:tc>
          <w:tcPr>
            <w:tcW w:w="648" w:type="pct"/>
            <w:shd w:val="clear" w:color="auto" w:fill="BFBFBF" w:themeFill="background1" w:themeFillShade="BF"/>
            <w:vAlign w:val="center"/>
          </w:tcPr>
          <w:p w14:paraId="26DD3A31" w14:textId="77777777" w:rsidR="00F45EB0" w:rsidRPr="008A57FE" w:rsidRDefault="00F45EB0" w:rsidP="0099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«Курите ли Вы?»</w:t>
            </w:r>
          </w:p>
        </w:tc>
        <w:tc>
          <w:tcPr>
            <w:tcW w:w="752" w:type="pct"/>
            <w:shd w:val="clear" w:color="auto" w:fill="BFBFBF" w:themeFill="background1" w:themeFillShade="BF"/>
            <w:vAlign w:val="center"/>
          </w:tcPr>
          <w:p w14:paraId="100E3495" w14:textId="77777777" w:rsidR="00F45EB0" w:rsidRPr="008A57FE" w:rsidRDefault="00F45EB0" w:rsidP="0099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</w:tc>
        <w:tc>
          <w:tcPr>
            <w:tcW w:w="751" w:type="pct"/>
            <w:shd w:val="clear" w:color="auto" w:fill="BFBFBF" w:themeFill="background1" w:themeFillShade="BF"/>
            <w:vAlign w:val="center"/>
          </w:tcPr>
          <w:p w14:paraId="0C03F63F" w14:textId="77777777" w:rsidR="00F45EB0" w:rsidRPr="008A57FE" w:rsidRDefault="00F45EB0" w:rsidP="0099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25-34</w:t>
            </w:r>
          </w:p>
        </w:tc>
        <w:tc>
          <w:tcPr>
            <w:tcW w:w="751" w:type="pct"/>
            <w:shd w:val="clear" w:color="auto" w:fill="BFBFBF" w:themeFill="background1" w:themeFillShade="BF"/>
            <w:vAlign w:val="center"/>
          </w:tcPr>
          <w:p w14:paraId="0F0A989F" w14:textId="77777777" w:rsidR="00F45EB0" w:rsidRPr="008A57FE" w:rsidRDefault="00F45EB0" w:rsidP="0099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35-44</w:t>
            </w:r>
          </w:p>
        </w:tc>
        <w:tc>
          <w:tcPr>
            <w:tcW w:w="752" w:type="pct"/>
            <w:shd w:val="clear" w:color="auto" w:fill="BFBFBF" w:themeFill="background1" w:themeFillShade="BF"/>
            <w:vAlign w:val="center"/>
          </w:tcPr>
          <w:p w14:paraId="248DB50D" w14:textId="77777777" w:rsidR="00F45EB0" w:rsidRPr="008A57FE" w:rsidRDefault="00F45EB0" w:rsidP="0099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45-54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14:paraId="6B676A6B" w14:textId="77777777" w:rsidR="00F45EB0" w:rsidRPr="008A57FE" w:rsidRDefault="00F45EB0" w:rsidP="0099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Старше 55</w:t>
            </w:r>
          </w:p>
        </w:tc>
        <w:tc>
          <w:tcPr>
            <w:tcW w:w="645" w:type="pct"/>
            <w:shd w:val="clear" w:color="auto" w:fill="BFBFBF" w:themeFill="background1" w:themeFillShade="BF"/>
          </w:tcPr>
          <w:p w14:paraId="796A7BA3" w14:textId="77777777" w:rsidR="00F45EB0" w:rsidRPr="008A57FE" w:rsidRDefault="00F45EB0" w:rsidP="0099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50D82" w:rsidRPr="008A57FE" w14:paraId="4BEF2E25" w14:textId="77777777" w:rsidTr="00050D82">
        <w:tc>
          <w:tcPr>
            <w:tcW w:w="648" w:type="pct"/>
            <w:vAlign w:val="center"/>
          </w:tcPr>
          <w:p w14:paraId="38AF7043" w14:textId="77777777" w:rsidR="00050D82" w:rsidRPr="008A57FE" w:rsidRDefault="00050D82" w:rsidP="00050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2" w:type="pct"/>
            <w:vAlign w:val="center"/>
          </w:tcPr>
          <w:p w14:paraId="3D728AF7" w14:textId="1E5267BA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16,5%</w:t>
            </w:r>
          </w:p>
        </w:tc>
        <w:tc>
          <w:tcPr>
            <w:tcW w:w="751" w:type="pct"/>
            <w:vAlign w:val="center"/>
          </w:tcPr>
          <w:p w14:paraId="6E49EA4A" w14:textId="7CC91F1D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23,7%</w:t>
            </w:r>
          </w:p>
        </w:tc>
        <w:tc>
          <w:tcPr>
            <w:tcW w:w="751" w:type="pct"/>
            <w:vAlign w:val="center"/>
          </w:tcPr>
          <w:p w14:paraId="24ADFA71" w14:textId="19C8799E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21,5%</w:t>
            </w:r>
          </w:p>
        </w:tc>
        <w:tc>
          <w:tcPr>
            <w:tcW w:w="752" w:type="pct"/>
            <w:vAlign w:val="center"/>
          </w:tcPr>
          <w:p w14:paraId="416D87B5" w14:textId="66414E73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18,2%</w:t>
            </w:r>
          </w:p>
        </w:tc>
        <w:tc>
          <w:tcPr>
            <w:tcW w:w="701" w:type="pct"/>
            <w:vAlign w:val="center"/>
          </w:tcPr>
          <w:p w14:paraId="21FC0F9C" w14:textId="46D5418E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16,5%</w:t>
            </w:r>
          </w:p>
        </w:tc>
        <w:tc>
          <w:tcPr>
            <w:tcW w:w="645" w:type="pct"/>
            <w:shd w:val="clear" w:color="auto" w:fill="BFBFBF" w:themeFill="background1" w:themeFillShade="BF"/>
            <w:vAlign w:val="center"/>
          </w:tcPr>
          <w:p w14:paraId="5DEF99E1" w14:textId="77777777" w:rsidR="00050D82" w:rsidRPr="008A57FE" w:rsidRDefault="00050D82" w:rsidP="00050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50D82" w:rsidRPr="008A57FE" w14:paraId="585FFB1F" w14:textId="77777777" w:rsidTr="00050D82">
        <w:tc>
          <w:tcPr>
            <w:tcW w:w="648" w:type="pct"/>
            <w:vAlign w:val="center"/>
          </w:tcPr>
          <w:p w14:paraId="31CA2060" w14:textId="77777777" w:rsidR="00050D82" w:rsidRPr="008A57FE" w:rsidRDefault="00050D82" w:rsidP="00050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бросил</w:t>
            </w:r>
          </w:p>
        </w:tc>
        <w:tc>
          <w:tcPr>
            <w:tcW w:w="752" w:type="pct"/>
            <w:vAlign w:val="center"/>
          </w:tcPr>
          <w:p w14:paraId="3248E209" w14:textId="1E543AD7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13,4%</w:t>
            </w:r>
          </w:p>
        </w:tc>
        <w:tc>
          <w:tcPr>
            <w:tcW w:w="751" w:type="pct"/>
            <w:vAlign w:val="center"/>
          </w:tcPr>
          <w:p w14:paraId="311440F9" w14:textId="6C0A7AA0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16,7%</w:t>
            </w:r>
          </w:p>
        </w:tc>
        <w:tc>
          <w:tcPr>
            <w:tcW w:w="751" w:type="pct"/>
            <w:vAlign w:val="center"/>
          </w:tcPr>
          <w:p w14:paraId="710D51CB" w14:textId="06837738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24,3%</w:t>
            </w:r>
          </w:p>
        </w:tc>
        <w:tc>
          <w:tcPr>
            <w:tcW w:w="752" w:type="pct"/>
            <w:vAlign w:val="center"/>
          </w:tcPr>
          <w:p w14:paraId="2707C193" w14:textId="0B2A533F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23,0%</w:t>
            </w:r>
          </w:p>
        </w:tc>
        <w:tc>
          <w:tcPr>
            <w:tcW w:w="701" w:type="pct"/>
            <w:vAlign w:val="center"/>
          </w:tcPr>
          <w:p w14:paraId="6F99DC5F" w14:textId="13469F40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13,4%</w:t>
            </w:r>
          </w:p>
        </w:tc>
        <w:tc>
          <w:tcPr>
            <w:tcW w:w="645" w:type="pct"/>
            <w:shd w:val="clear" w:color="auto" w:fill="BFBFBF" w:themeFill="background1" w:themeFillShade="BF"/>
            <w:vAlign w:val="center"/>
          </w:tcPr>
          <w:p w14:paraId="7CA81CA6" w14:textId="77777777" w:rsidR="00050D82" w:rsidRPr="008A57FE" w:rsidRDefault="00050D82" w:rsidP="00050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50D82" w:rsidRPr="008A57FE" w14:paraId="60BD5C81" w14:textId="77777777" w:rsidTr="00050D82">
        <w:tc>
          <w:tcPr>
            <w:tcW w:w="648" w:type="pct"/>
            <w:vAlign w:val="center"/>
          </w:tcPr>
          <w:p w14:paraId="7531C6F9" w14:textId="77777777" w:rsidR="00050D82" w:rsidRPr="008A57FE" w:rsidRDefault="00050D82" w:rsidP="00050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никогда не курил</w:t>
            </w:r>
          </w:p>
        </w:tc>
        <w:tc>
          <w:tcPr>
            <w:tcW w:w="752" w:type="pct"/>
            <w:vAlign w:val="center"/>
          </w:tcPr>
          <w:p w14:paraId="11AB422F" w14:textId="2AEC0CE0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24,1%</w:t>
            </w:r>
          </w:p>
        </w:tc>
        <w:tc>
          <w:tcPr>
            <w:tcW w:w="751" w:type="pct"/>
            <w:vAlign w:val="center"/>
          </w:tcPr>
          <w:p w14:paraId="7216C523" w14:textId="470608B1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19,7%</w:t>
            </w:r>
          </w:p>
        </w:tc>
        <w:tc>
          <w:tcPr>
            <w:tcW w:w="751" w:type="pct"/>
            <w:vAlign w:val="center"/>
          </w:tcPr>
          <w:p w14:paraId="6E95B52A" w14:textId="01978F7E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17,6%</w:t>
            </w:r>
          </w:p>
        </w:tc>
        <w:tc>
          <w:tcPr>
            <w:tcW w:w="752" w:type="pct"/>
            <w:vAlign w:val="center"/>
          </w:tcPr>
          <w:p w14:paraId="00540A5E" w14:textId="7D0BBC3A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19,6%</w:t>
            </w:r>
          </w:p>
        </w:tc>
        <w:tc>
          <w:tcPr>
            <w:tcW w:w="701" w:type="pct"/>
            <w:vAlign w:val="center"/>
          </w:tcPr>
          <w:p w14:paraId="331E603C" w14:textId="27A06F6B" w:rsidR="00050D82" w:rsidRPr="00050D82" w:rsidRDefault="00050D82" w:rsidP="00050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24,1%</w:t>
            </w:r>
          </w:p>
        </w:tc>
        <w:tc>
          <w:tcPr>
            <w:tcW w:w="645" w:type="pct"/>
            <w:shd w:val="clear" w:color="auto" w:fill="BFBFBF" w:themeFill="background1" w:themeFillShade="BF"/>
            <w:vAlign w:val="center"/>
          </w:tcPr>
          <w:p w14:paraId="2F5EBE75" w14:textId="77777777" w:rsidR="00050D82" w:rsidRPr="008A57FE" w:rsidRDefault="00050D82" w:rsidP="00050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5B929E13" w14:textId="77777777" w:rsidR="00994DB1" w:rsidRPr="008A57FE" w:rsidRDefault="00994DB1" w:rsidP="00994D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C7173F" w14:textId="77777777" w:rsidR="005876F6" w:rsidRPr="008A57FE" w:rsidRDefault="005876F6" w:rsidP="00587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курящих респондентов преобладают </w:t>
      </w:r>
      <w:r w:rsidR="000B6ADE" w:rsidRPr="008A5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рабочие, </w:t>
      </w:r>
      <w:r w:rsidR="00566221" w:rsidRPr="008A57FE"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пенсионеры</w:t>
      </w:r>
      <w:r w:rsidR="000B6ADE" w:rsidRPr="008A5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служащие</w:t>
      </w:r>
      <w:r w:rsidR="001B66FD" w:rsidRPr="008A5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A5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Распределение респондентов представлено в Таблице </w:t>
      </w:r>
      <w:r w:rsidR="000F3340" w:rsidRPr="008A57FE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Pr="008A57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AD38548" w14:textId="77777777" w:rsidR="005876F6" w:rsidRPr="008A57FE" w:rsidRDefault="000F3340" w:rsidP="00606C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7FE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18.</w:t>
      </w:r>
    </w:p>
    <w:tbl>
      <w:tblPr>
        <w:tblStyle w:val="a8"/>
        <w:tblW w:w="4891" w:type="pct"/>
        <w:jc w:val="center"/>
        <w:tblLook w:val="04A0" w:firstRow="1" w:lastRow="0" w:firstColumn="1" w:lastColumn="0" w:noHBand="0" w:noVBand="1"/>
      </w:tblPr>
      <w:tblGrid>
        <w:gridCol w:w="3970"/>
        <w:gridCol w:w="1702"/>
        <w:gridCol w:w="1802"/>
        <w:gridCol w:w="2165"/>
      </w:tblGrid>
      <w:tr w:rsidR="008E275C" w:rsidRPr="008A57FE" w14:paraId="6203206F" w14:textId="77777777" w:rsidTr="006832FA">
        <w:trPr>
          <w:jc w:val="center"/>
        </w:trPr>
        <w:tc>
          <w:tcPr>
            <w:tcW w:w="2059" w:type="pct"/>
            <w:vMerge w:val="restart"/>
            <w:shd w:val="clear" w:color="auto" w:fill="BFBFBF" w:themeFill="background1" w:themeFillShade="BF"/>
            <w:vAlign w:val="center"/>
          </w:tcPr>
          <w:p w14:paraId="2FACFA3E" w14:textId="77777777" w:rsidR="008E275C" w:rsidRPr="008A57FE" w:rsidRDefault="008E275C" w:rsidP="00C75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Социально профессиональный статус</w:t>
            </w:r>
          </w:p>
        </w:tc>
        <w:tc>
          <w:tcPr>
            <w:tcW w:w="2941" w:type="pct"/>
            <w:gridSpan w:val="3"/>
            <w:shd w:val="clear" w:color="auto" w:fill="BFBFBF" w:themeFill="background1" w:themeFillShade="BF"/>
            <w:vAlign w:val="center"/>
          </w:tcPr>
          <w:p w14:paraId="1A08E342" w14:textId="77777777" w:rsidR="008E275C" w:rsidRPr="008A57FE" w:rsidRDefault="008E275C" w:rsidP="00C75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«Курите ли Вы?»</w:t>
            </w:r>
          </w:p>
        </w:tc>
      </w:tr>
      <w:tr w:rsidR="008E275C" w:rsidRPr="008A57FE" w14:paraId="7F843FF0" w14:textId="77777777" w:rsidTr="006832FA">
        <w:trPr>
          <w:jc w:val="center"/>
        </w:trPr>
        <w:tc>
          <w:tcPr>
            <w:tcW w:w="2059" w:type="pct"/>
            <w:vMerge/>
            <w:shd w:val="clear" w:color="auto" w:fill="BFBFBF" w:themeFill="background1" w:themeFillShade="BF"/>
            <w:vAlign w:val="center"/>
          </w:tcPr>
          <w:p w14:paraId="2D002AC7" w14:textId="77777777" w:rsidR="008E275C" w:rsidRPr="008A57FE" w:rsidRDefault="008E275C" w:rsidP="00C75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BFBFBF" w:themeFill="background1" w:themeFillShade="BF"/>
            <w:vAlign w:val="center"/>
          </w:tcPr>
          <w:p w14:paraId="7A75CFB5" w14:textId="77777777" w:rsidR="008E275C" w:rsidRPr="008A57FE" w:rsidRDefault="008E275C" w:rsidP="00C75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35" w:type="pct"/>
            <w:shd w:val="clear" w:color="auto" w:fill="BFBFBF" w:themeFill="background1" w:themeFillShade="BF"/>
            <w:vAlign w:val="center"/>
          </w:tcPr>
          <w:p w14:paraId="14AE5488" w14:textId="77777777" w:rsidR="008E275C" w:rsidRPr="008A57FE" w:rsidRDefault="008E275C" w:rsidP="00C75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бросил</w:t>
            </w:r>
          </w:p>
        </w:tc>
        <w:tc>
          <w:tcPr>
            <w:tcW w:w="1123" w:type="pct"/>
            <w:shd w:val="clear" w:color="auto" w:fill="BFBFBF" w:themeFill="background1" w:themeFillShade="BF"/>
            <w:vAlign w:val="center"/>
          </w:tcPr>
          <w:p w14:paraId="7EEDAFF5" w14:textId="77777777" w:rsidR="008E275C" w:rsidRPr="008A57FE" w:rsidRDefault="008E275C" w:rsidP="00C75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Нет, никогда не курил</w:t>
            </w:r>
          </w:p>
        </w:tc>
      </w:tr>
      <w:tr w:rsidR="00624BAE" w:rsidRPr="008A57FE" w14:paraId="16315695" w14:textId="77777777" w:rsidTr="00624BAE">
        <w:trPr>
          <w:jc w:val="center"/>
        </w:trPr>
        <w:tc>
          <w:tcPr>
            <w:tcW w:w="2059" w:type="pct"/>
            <w:vAlign w:val="center"/>
          </w:tcPr>
          <w:p w14:paraId="0E2AF51F" w14:textId="05B81573" w:rsidR="00624BAE" w:rsidRPr="008A57FE" w:rsidRDefault="00624BAE" w:rsidP="00624B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работающий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14:paraId="210A6C52" w14:textId="021B7D60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21,5%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27EA5943" w14:textId="4F94F5EB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25,3%</w:t>
            </w: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14:paraId="646F2027" w14:textId="1A1D789C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36,2%</w:t>
            </w:r>
          </w:p>
        </w:tc>
      </w:tr>
      <w:tr w:rsidR="00624BAE" w:rsidRPr="008A57FE" w14:paraId="7D851DED" w14:textId="77777777" w:rsidTr="00624BAE">
        <w:trPr>
          <w:jc w:val="center"/>
        </w:trPr>
        <w:tc>
          <w:tcPr>
            <w:tcW w:w="2059" w:type="pct"/>
            <w:tcBorders>
              <w:right w:val="single" w:sz="4" w:space="0" w:color="auto"/>
            </w:tcBorders>
            <w:vAlign w:val="center"/>
          </w:tcPr>
          <w:p w14:paraId="7DD34082" w14:textId="77777777" w:rsidR="00624BAE" w:rsidRPr="008A57FE" w:rsidRDefault="00624BAE" w:rsidP="00624B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высшего и среднего звена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A5C7" w14:textId="73A57FDF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14,3%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8228" w14:textId="20AB1F66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11,1%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2195" w14:textId="77A8AA92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8,9%</w:t>
            </w:r>
          </w:p>
        </w:tc>
      </w:tr>
      <w:tr w:rsidR="00624BAE" w:rsidRPr="008A57FE" w14:paraId="4287CCC5" w14:textId="77777777" w:rsidTr="00624BAE">
        <w:trPr>
          <w:jc w:val="center"/>
        </w:trPr>
        <w:tc>
          <w:tcPr>
            <w:tcW w:w="2059" w:type="pct"/>
            <w:tcBorders>
              <w:right w:val="single" w:sz="4" w:space="0" w:color="auto"/>
            </w:tcBorders>
            <w:vAlign w:val="center"/>
          </w:tcPr>
          <w:p w14:paraId="76DA1444" w14:textId="77777777" w:rsidR="00624BAE" w:rsidRPr="008A57FE" w:rsidRDefault="00624BAE" w:rsidP="00624B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подразделения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689E" w14:textId="2F279077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7,3%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F3D" w14:textId="5FE05C87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9,0%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A8D5" w14:textId="1CA4A232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5,6%</w:t>
            </w:r>
          </w:p>
        </w:tc>
      </w:tr>
      <w:tr w:rsidR="00624BAE" w:rsidRPr="008A57FE" w14:paraId="1FBDCA40" w14:textId="77777777" w:rsidTr="00624BAE">
        <w:trPr>
          <w:jc w:val="center"/>
        </w:trPr>
        <w:tc>
          <w:tcPr>
            <w:tcW w:w="2059" w:type="pct"/>
            <w:tcBorders>
              <w:right w:val="single" w:sz="4" w:space="0" w:color="auto"/>
            </w:tcBorders>
            <w:vAlign w:val="center"/>
          </w:tcPr>
          <w:p w14:paraId="6EC76FCA" w14:textId="77777777" w:rsidR="00624BAE" w:rsidRPr="008A57FE" w:rsidRDefault="00624BAE" w:rsidP="00624B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Служащий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8A7F" w14:textId="1BDDF8C7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14,5%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1C8D" w14:textId="3D4A8408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15,2%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3525" w14:textId="72EF1514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13,2%</w:t>
            </w:r>
          </w:p>
        </w:tc>
      </w:tr>
      <w:tr w:rsidR="00624BAE" w:rsidRPr="008A57FE" w14:paraId="195A1BA0" w14:textId="77777777" w:rsidTr="00624BAE">
        <w:trPr>
          <w:jc w:val="center"/>
        </w:trPr>
        <w:tc>
          <w:tcPr>
            <w:tcW w:w="2059" w:type="pct"/>
            <w:tcBorders>
              <w:right w:val="single" w:sz="4" w:space="0" w:color="auto"/>
            </w:tcBorders>
            <w:vAlign w:val="center"/>
          </w:tcPr>
          <w:p w14:paraId="4F04ABD3" w14:textId="77777777" w:rsidR="00624BAE" w:rsidRPr="008A57FE" w:rsidRDefault="00624BAE" w:rsidP="00624B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Рабочий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AECC" w14:textId="2D9DB213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39,4%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863A" w14:textId="6EB7EA57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36,1%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28CC" w14:textId="590893F4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33,7%</w:t>
            </w:r>
          </w:p>
        </w:tc>
      </w:tr>
      <w:tr w:rsidR="00624BAE" w:rsidRPr="008A57FE" w14:paraId="306AC6DB" w14:textId="77777777" w:rsidTr="00624BAE">
        <w:trPr>
          <w:jc w:val="center"/>
        </w:trPr>
        <w:tc>
          <w:tcPr>
            <w:tcW w:w="2059" w:type="pct"/>
            <w:tcBorders>
              <w:right w:val="single" w:sz="4" w:space="0" w:color="auto"/>
            </w:tcBorders>
            <w:vAlign w:val="center"/>
          </w:tcPr>
          <w:p w14:paraId="30E28E96" w14:textId="77777777" w:rsidR="00624BAE" w:rsidRPr="008A57FE" w:rsidRDefault="00624BAE" w:rsidP="00624B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Предприниматель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D293" w14:textId="15C55D32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2,9%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598C" w14:textId="20A5F7BB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3,3%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2B59" w14:textId="3920E2DD" w:rsidR="00624BAE" w:rsidRPr="00624BAE" w:rsidRDefault="00624BAE" w:rsidP="00624B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2,5%</w:t>
            </w:r>
          </w:p>
        </w:tc>
      </w:tr>
      <w:tr w:rsidR="008E275C" w:rsidRPr="008A57FE" w14:paraId="37F30E20" w14:textId="77777777" w:rsidTr="006832FA">
        <w:trPr>
          <w:jc w:val="center"/>
        </w:trPr>
        <w:tc>
          <w:tcPr>
            <w:tcW w:w="205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B8B04" w14:textId="77777777" w:rsidR="008E275C" w:rsidRPr="008A57FE" w:rsidRDefault="008E275C" w:rsidP="00A020D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53D0">
              <w:rPr>
                <w:rFonts w:ascii="Times New Roman" w:hAnsi="Times New Roman" w:cs="Times New Roman"/>
                <w:sz w:val="28"/>
                <w:szCs w:val="28"/>
                <w:highlight w:val="lightGray"/>
                <w:shd w:val="clear" w:color="auto" w:fill="FFFFFF"/>
              </w:rPr>
              <w:t>Итого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1F0C88E" w14:textId="77777777" w:rsidR="008E275C" w:rsidRPr="008A57FE" w:rsidRDefault="008E275C" w:rsidP="00A020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4AE0F4" w14:textId="77777777" w:rsidR="008E275C" w:rsidRPr="008A57FE" w:rsidRDefault="008E275C" w:rsidP="00A020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CA4C3A9" w14:textId="77777777" w:rsidR="008E275C" w:rsidRPr="008A57FE" w:rsidRDefault="008E275C" w:rsidP="00A020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14:paraId="13AE29D1" w14:textId="77777777" w:rsidR="00624BAE" w:rsidRDefault="00624BAE" w:rsidP="000F3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1B267" w14:textId="59D72B3C" w:rsidR="006F3005" w:rsidRPr="008A57FE" w:rsidRDefault="006F3005" w:rsidP="000F3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Таким образом</w:t>
      </w:r>
      <w:r w:rsidR="006832FA">
        <w:rPr>
          <w:rFonts w:ascii="Times New Roman" w:hAnsi="Times New Roman" w:cs="Times New Roman"/>
          <w:sz w:val="28"/>
          <w:szCs w:val="28"/>
        </w:rPr>
        <w:t>,</w:t>
      </w:r>
      <w:r w:rsidRPr="008A57FE">
        <w:rPr>
          <w:rFonts w:ascii="Times New Roman" w:hAnsi="Times New Roman" w:cs="Times New Roman"/>
          <w:sz w:val="28"/>
          <w:szCs w:val="28"/>
        </w:rPr>
        <w:t xml:space="preserve"> можно сказать, что курильщик это ча</w:t>
      </w:r>
      <w:r w:rsidR="000B6ADE" w:rsidRPr="008A57FE">
        <w:rPr>
          <w:rFonts w:ascii="Times New Roman" w:hAnsi="Times New Roman" w:cs="Times New Roman"/>
          <w:sz w:val="28"/>
          <w:szCs w:val="28"/>
        </w:rPr>
        <w:t>ще мужчина рабочий</w:t>
      </w:r>
      <w:r w:rsidR="00624BAE">
        <w:rPr>
          <w:rFonts w:ascii="Times New Roman" w:hAnsi="Times New Roman" w:cs="Times New Roman"/>
          <w:sz w:val="28"/>
          <w:szCs w:val="28"/>
        </w:rPr>
        <w:t xml:space="preserve"> </w:t>
      </w:r>
      <w:r w:rsidR="000B6ADE" w:rsidRPr="008A57FE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566221" w:rsidRPr="008A57FE">
        <w:rPr>
          <w:rFonts w:ascii="Times New Roman" w:hAnsi="Times New Roman" w:cs="Times New Roman"/>
          <w:sz w:val="28"/>
          <w:szCs w:val="28"/>
        </w:rPr>
        <w:t>25</w:t>
      </w:r>
      <w:r w:rsidR="000B6ADE" w:rsidRPr="008A57FE">
        <w:rPr>
          <w:rFonts w:ascii="Times New Roman" w:hAnsi="Times New Roman" w:cs="Times New Roman"/>
          <w:sz w:val="28"/>
          <w:szCs w:val="28"/>
        </w:rPr>
        <w:t xml:space="preserve"> до </w:t>
      </w:r>
      <w:r w:rsidR="00D269B9">
        <w:rPr>
          <w:rFonts w:ascii="Times New Roman" w:hAnsi="Times New Roman" w:cs="Times New Roman"/>
          <w:sz w:val="28"/>
          <w:szCs w:val="28"/>
        </w:rPr>
        <w:t>4</w:t>
      </w:r>
      <w:r w:rsidRPr="008A57FE">
        <w:rPr>
          <w:rFonts w:ascii="Times New Roman" w:hAnsi="Times New Roman" w:cs="Times New Roman"/>
          <w:sz w:val="28"/>
          <w:szCs w:val="28"/>
        </w:rPr>
        <w:t>4 лет.</w:t>
      </w:r>
    </w:p>
    <w:p w14:paraId="5ED5C58D" w14:textId="77777777" w:rsidR="000F3340" w:rsidRPr="008A57FE" w:rsidRDefault="00566221" w:rsidP="000F3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Больше</w:t>
      </w:r>
      <w:r w:rsidR="000F3340" w:rsidRPr="008A57FE">
        <w:rPr>
          <w:rFonts w:ascii="Times New Roman" w:hAnsi="Times New Roman" w:cs="Times New Roman"/>
          <w:sz w:val="28"/>
          <w:szCs w:val="28"/>
        </w:rPr>
        <w:t xml:space="preserve"> половины курящих респондентов отмечают, что они курят уже более 10 лет. Примерно </w:t>
      </w:r>
      <w:r w:rsidRPr="008A57FE">
        <w:rPr>
          <w:rFonts w:ascii="Times New Roman" w:hAnsi="Times New Roman" w:cs="Times New Roman"/>
          <w:sz w:val="28"/>
          <w:szCs w:val="28"/>
        </w:rPr>
        <w:t>пятая часть</w:t>
      </w:r>
      <w:r w:rsidR="000F3340" w:rsidRPr="008A57FE">
        <w:rPr>
          <w:rFonts w:ascii="Times New Roman" w:hAnsi="Times New Roman" w:cs="Times New Roman"/>
          <w:sz w:val="28"/>
          <w:szCs w:val="28"/>
        </w:rPr>
        <w:t xml:space="preserve"> от курящих респондентов курит от 5 до 10 лет (Диаграмма 8).</w:t>
      </w:r>
    </w:p>
    <w:p w14:paraId="4A088B8A" w14:textId="77777777" w:rsidR="00D57435" w:rsidRPr="008A57FE" w:rsidRDefault="00D57435" w:rsidP="006F77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64BFB7" wp14:editId="062B203C">
            <wp:extent cx="5759532" cy="3325091"/>
            <wp:effectExtent l="0" t="0" r="0" b="88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4DE0B65" w14:textId="77777777" w:rsidR="001D57B4" w:rsidRPr="008A57FE" w:rsidRDefault="000F3340" w:rsidP="006F77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8.</w:t>
      </w:r>
      <w:r w:rsidR="00AC768B" w:rsidRPr="008A57FE">
        <w:rPr>
          <w:rFonts w:ascii="Times New Roman" w:hAnsi="Times New Roman" w:cs="Times New Roman"/>
          <w:sz w:val="28"/>
          <w:szCs w:val="28"/>
        </w:rPr>
        <w:t xml:space="preserve"> Давность употребления табака (в % от курящих)</w:t>
      </w:r>
    </w:p>
    <w:p w14:paraId="1567E880" w14:textId="77777777" w:rsidR="00AC768B" w:rsidRPr="008A57FE" w:rsidRDefault="00AC768B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F42ED" w14:textId="495B1393" w:rsidR="0076607D" w:rsidRDefault="00695434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больше</w:t>
      </w:r>
      <w:r w:rsidR="0076607D" w:rsidRPr="008A57FE">
        <w:rPr>
          <w:rFonts w:ascii="Times New Roman" w:hAnsi="Times New Roman" w:cs="Times New Roman"/>
          <w:sz w:val="28"/>
          <w:szCs w:val="28"/>
        </w:rPr>
        <w:t xml:space="preserve"> половины курящих респондентов выкуривают в день от 1 до 10 сигарет (т.е.</w:t>
      </w:r>
      <w:r w:rsidR="006F77D7" w:rsidRPr="008A57FE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76607D" w:rsidRPr="008A57FE">
        <w:rPr>
          <w:rFonts w:ascii="Times New Roman" w:hAnsi="Times New Roman" w:cs="Times New Roman"/>
          <w:sz w:val="28"/>
          <w:szCs w:val="28"/>
        </w:rPr>
        <w:t xml:space="preserve"> половину пачки). </w:t>
      </w:r>
      <w:r w:rsidR="00E319CB" w:rsidRPr="008A57FE">
        <w:rPr>
          <w:rFonts w:ascii="Times New Roman" w:hAnsi="Times New Roman" w:cs="Times New Roman"/>
          <w:sz w:val="28"/>
          <w:szCs w:val="28"/>
        </w:rPr>
        <w:t xml:space="preserve">Чуть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="00E319CB" w:rsidRPr="008A57FE">
        <w:rPr>
          <w:rFonts w:ascii="Times New Roman" w:hAnsi="Times New Roman" w:cs="Times New Roman"/>
          <w:sz w:val="28"/>
          <w:szCs w:val="28"/>
        </w:rPr>
        <w:t xml:space="preserve"> трети</w:t>
      </w:r>
      <w:r w:rsidR="006F77D7" w:rsidRPr="008A57FE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76607D" w:rsidRPr="008A57FE">
        <w:rPr>
          <w:rFonts w:ascii="Times New Roman" w:hAnsi="Times New Roman" w:cs="Times New Roman"/>
          <w:sz w:val="28"/>
          <w:szCs w:val="28"/>
        </w:rPr>
        <w:t xml:space="preserve"> выкуривает от 11 до 20 сигарет в день (т.е. примерно пачку).</w:t>
      </w:r>
      <w:r w:rsidR="0024347C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E319CB" w:rsidRPr="008A57FE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7,7</w:t>
      </w:r>
      <w:r w:rsidR="006F77D7" w:rsidRPr="008A57FE">
        <w:rPr>
          <w:rFonts w:ascii="Times New Roman" w:hAnsi="Times New Roman" w:cs="Times New Roman"/>
          <w:sz w:val="28"/>
          <w:szCs w:val="28"/>
        </w:rPr>
        <w:t>% респондентов выкуривают от 21 до 30 сигарет (т</w:t>
      </w:r>
      <w:r w:rsidR="00E319CB" w:rsidRPr="008A57FE">
        <w:rPr>
          <w:rFonts w:ascii="Times New Roman" w:hAnsi="Times New Roman" w:cs="Times New Roman"/>
          <w:sz w:val="28"/>
          <w:szCs w:val="28"/>
        </w:rPr>
        <w:t xml:space="preserve">.е. примерно полторы пачки), а </w:t>
      </w:r>
      <w:r w:rsidR="00A21066" w:rsidRPr="008A57FE">
        <w:rPr>
          <w:rFonts w:ascii="Times New Roman" w:hAnsi="Times New Roman" w:cs="Times New Roman"/>
          <w:sz w:val="28"/>
          <w:szCs w:val="28"/>
        </w:rPr>
        <w:t>2</w:t>
      </w:r>
      <w:r w:rsidR="009A4427">
        <w:rPr>
          <w:rFonts w:ascii="Times New Roman" w:hAnsi="Times New Roman" w:cs="Times New Roman"/>
          <w:sz w:val="28"/>
          <w:szCs w:val="28"/>
        </w:rPr>
        <w:t>,4</w:t>
      </w:r>
      <w:r w:rsidR="006F77D7" w:rsidRPr="008A57FE">
        <w:rPr>
          <w:rFonts w:ascii="Times New Roman" w:hAnsi="Times New Roman" w:cs="Times New Roman"/>
          <w:sz w:val="28"/>
          <w:szCs w:val="28"/>
        </w:rPr>
        <w:t>% от 31 до 40 сигарет (т.е. примерно две пачки). Более 40 сигарет в день (более</w:t>
      </w:r>
      <w:r w:rsidR="00E319CB" w:rsidRPr="008A57FE">
        <w:rPr>
          <w:rFonts w:ascii="Times New Roman" w:hAnsi="Times New Roman" w:cs="Times New Roman"/>
          <w:sz w:val="28"/>
          <w:szCs w:val="28"/>
        </w:rPr>
        <w:t xml:space="preserve"> двух пачек) выкуривает только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77D7" w:rsidRPr="008A57FE">
        <w:rPr>
          <w:rFonts w:ascii="Times New Roman" w:hAnsi="Times New Roman" w:cs="Times New Roman"/>
          <w:sz w:val="28"/>
          <w:szCs w:val="28"/>
        </w:rPr>
        <w:t>% респондентов</w:t>
      </w:r>
      <w:r w:rsidR="00E319CB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24347C" w:rsidRPr="008A57FE">
        <w:rPr>
          <w:rFonts w:ascii="Times New Roman" w:hAnsi="Times New Roman" w:cs="Times New Roman"/>
          <w:sz w:val="28"/>
          <w:szCs w:val="28"/>
        </w:rPr>
        <w:t>(</w:t>
      </w:r>
      <w:r w:rsidR="000F3340" w:rsidRPr="008A57FE">
        <w:rPr>
          <w:rFonts w:ascii="Times New Roman" w:hAnsi="Times New Roman" w:cs="Times New Roman"/>
          <w:sz w:val="28"/>
          <w:szCs w:val="28"/>
        </w:rPr>
        <w:t>Диаграмма 9</w:t>
      </w:r>
      <w:r w:rsidR="0024347C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51C7626D" w14:textId="77777777" w:rsidR="0024347C" w:rsidRPr="008A57FE" w:rsidRDefault="0024347C" w:rsidP="006832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6D0C4D" wp14:editId="634244BD">
            <wp:extent cx="5539563" cy="3317358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917D1C0" w14:textId="77777777" w:rsidR="0024347C" w:rsidRPr="008A57FE" w:rsidRDefault="000F3340" w:rsidP="006F77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9.</w:t>
      </w:r>
      <w:r w:rsidR="0024347C" w:rsidRPr="008A57FE">
        <w:rPr>
          <w:rFonts w:ascii="Times New Roman" w:hAnsi="Times New Roman" w:cs="Times New Roman"/>
          <w:sz w:val="28"/>
          <w:szCs w:val="28"/>
        </w:rPr>
        <w:t xml:space="preserve"> «Сколько сигарет Вы выкуриваете в среднем за день?»</w:t>
      </w:r>
    </w:p>
    <w:p w14:paraId="2629AA47" w14:textId="77777777" w:rsidR="00695434" w:rsidRDefault="00695434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6B101" w14:textId="6A7D53E7" w:rsidR="007407DA" w:rsidRDefault="00550F7F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В своем ближайшем окружении</w:t>
      </w:r>
      <w:r w:rsidR="00BC4178" w:rsidRPr="008A57FE">
        <w:rPr>
          <w:rFonts w:ascii="Times New Roman" w:hAnsi="Times New Roman" w:cs="Times New Roman"/>
          <w:sz w:val="28"/>
          <w:szCs w:val="28"/>
        </w:rPr>
        <w:t xml:space="preserve"> курящих людей имее</w:t>
      </w:r>
      <w:r w:rsidR="007407DA" w:rsidRPr="008A57FE">
        <w:rPr>
          <w:rFonts w:ascii="Times New Roman" w:hAnsi="Times New Roman" w:cs="Times New Roman"/>
          <w:sz w:val="28"/>
          <w:szCs w:val="28"/>
        </w:rPr>
        <w:t xml:space="preserve">т </w:t>
      </w:r>
      <w:r w:rsidR="009A4427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BC4178" w:rsidRPr="008A57FE">
        <w:rPr>
          <w:rFonts w:ascii="Times New Roman" w:hAnsi="Times New Roman" w:cs="Times New Roman"/>
          <w:sz w:val="28"/>
          <w:szCs w:val="28"/>
        </w:rPr>
        <w:t>половина</w:t>
      </w:r>
      <w:r w:rsidR="007407DA" w:rsidRPr="008A57FE">
        <w:rPr>
          <w:rFonts w:ascii="Times New Roman" w:hAnsi="Times New Roman" w:cs="Times New Roman"/>
          <w:sz w:val="28"/>
          <w:szCs w:val="28"/>
        </w:rPr>
        <w:t xml:space="preserve"> опрошенных – </w:t>
      </w:r>
      <w:r w:rsidR="00B66126">
        <w:rPr>
          <w:rFonts w:ascii="Times New Roman" w:hAnsi="Times New Roman" w:cs="Times New Roman"/>
          <w:sz w:val="28"/>
          <w:szCs w:val="28"/>
        </w:rPr>
        <w:t>52,6</w:t>
      </w:r>
      <w:r w:rsidR="007407DA" w:rsidRPr="008A57FE">
        <w:rPr>
          <w:rFonts w:ascii="Times New Roman" w:hAnsi="Times New Roman" w:cs="Times New Roman"/>
          <w:sz w:val="28"/>
          <w:szCs w:val="28"/>
        </w:rPr>
        <w:t>%. Это, в свою очередь, также увеличивает риск возникновения и развития неинфек</w:t>
      </w:r>
      <w:r w:rsidR="005876F6" w:rsidRPr="008A57FE">
        <w:rPr>
          <w:rFonts w:ascii="Times New Roman" w:hAnsi="Times New Roman" w:cs="Times New Roman"/>
          <w:sz w:val="28"/>
          <w:szCs w:val="28"/>
        </w:rPr>
        <w:t>ционных заболеваний</w:t>
      </w:r>
      <w:r w:rsidR="00BC4178" w:rsidRPr="008A57FE">
        <w:rPr>
          <w:rFonts w:ascii="Times New Roman" w:hAnsi="Times New Roman" w:cs="Times New Roman"/>
          <w:sz w:val="28"/>
          <w:szCs w:val="28"/>
        </w:rPr>
        <w:t xml:space="preserve"> (фактор «пассивного курения»)</w:t>
      </w:r>
      <w:r w:rsidR="005876F6" w:rsidRPr="008A57FE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0F3340" w:rsidRPr="008A57FE">
        <w:rPr>
          <w:rFonts w:ascii="Times New Roman" w:hAnsi="Times New Roman" w:cs="Times New Roman"/>
          <w:sz w:val="28"/>
          <w:szCs w:val="28"/>
        </w:rPr>
        <w:t>19</w:t>
      </w:r>
      <w:r w:rsidR="007407DA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34514FAD" w14:textId="77777777" w:rsidR="006832FA" w:rsidRPr="008A57FE" w:rsidRDefault="006832FA" w:rsidP="001D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A714C" w14:textId="77777777" w:rsidR="007407DA" w:rsidRPr="008A57FE" w:rsidRDefault="00853853" w:rsidP="006F30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F3340" w:rsidRPr="008A57FE">
        <w:rPr>
          <w:rFonts w:ascii="Times New Roman" w:hAnsi="Times New Roman" w:cs="Times New Roman"/>
          <w:sz w:val="28"/>
          <w:szCs w:val="28"/>
        </w:rPr>
        <w:t>19.</w:t>
      </w:r>
      <w:r w:rsidR="007407DA" w:rsidRPr="008A57FE">
        <w:rPr>
          <w:rFonts w:ascii="Times New Roman" w:hAnsi="Times New Roman" w:cs="Times New Roman"/>
          <w:sz w:val="28"/>
          <w:szCs w:val="28"/>
        </w:rPr>
        <w:t xml:space="preserve"> Курящие люди в ближайшем окружении респондентов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407DA" w:rsidRPr="008A57FE" w14:paraId="08000555" w14:textId="77777777" w:rsidTr="007B4278"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44893518" w14:textId="77777777" w:rsidR="007407DA" w:rsidRPr="008A57FE" w:rsidRDefault="007407DA" w:rsidP="00740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«Есть ли в Вашем ближайшем окружении курящие люди?»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C6B44E" w14:textId="77777777" w:rsidR="007407DA" w:rsidRPr="008A57FE" w:rsidRDefault="007407DA" w:rsidP="00740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07DA" w:rsidRPr="008A57FE" w14:paraId="5673D922" w14:textId="77777777" w:rsidTr="007B4278">
        <w:tc>
          <w:tcPr>
            <w:tcW w:w="4819" w:type="dxa"/>
            <w:vAlign w:val="center"/>
          </w:tcPr>
          <w:p w14:paraId="03D93E10" w14:textId="77777777" w:rsidR="007407DA" w:rsidRPr="008A57FE" w:rsidRDefault="007407DA" w:rsidP="00740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820" w:type="dxa"/>
            <w:vAlign w:val="center"/>
          </w:tcPr>
          <w:p w14:paraId="402E976C" w14:textId="2B4F3794" w:rsidR="007407DA" w:rsidRPr="008A57FE" w:rsidRDefault="00B66126" w:rsidP="00740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  <w:r w:rsidR="00A21066"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07DA" w:rsidRPr="008A57FE" w14:paraId="0EC2CA5F" w14:textId="77777777" w:rsidTr="007B4278">
        <w:tc>
          <w:tcPr>
            <w:tcW w:w="4819" w:type="dxa"/>
            <w:vAlign w:val="center"/>
          </w:tcPr>
          <w:p w14:paraId="355DD175" w14:textId="77777777" w:rsidR="007407DA" w:rsidRPr="008A57FE" w:rsidRDefault="007407DA" w:rsidP="00740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820" w:type="dxa"/>
            <w:vAlign w:val="center"/>
          </w:tcPr>
          <w:p w14:paraId="6B3942C1" w14:textId="5BF6E42D" w:rsidR="007407DA" w:rsidRPr="008A57FE" w:rsidRDefault="00B66126" w:rsidP="00740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  <w:r w:rsidR="00A21066"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07DA" w:rsidRPr="008A57FE" w14:paraId="1309FB56" w14:textId="77777777" w:rsidTr="007B4278"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1DA537C" w14:textId="77777777" w:rsidR="007407DA" w:rsidRPr="008A57FE" w:rsidRDefault="007407DA" w:rsidP="00740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FC1A600" w14:textId="77777777" w:rsidR="007407DA" w:rsidRPr="008A57FE" w:rsidRDefault="007407DA" w:rsidP="00740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0FBC19A" w14:textId="77777777" w:rsidR="007407DA" w:rsidRPr="008A57FE" w:rsidRDefault="007407DA" w:rsidP="007407D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3EDCA1" w14:textId="6508AE7D" w:rsidR="007407DA" w:rsidRPr="008A57FE" w:rsidRDefault="007407DA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941271" w:rsidRPr="008A57FE">
        <w:rPr>
          <w:rFonts w:ascii="Times New Roman" w:hAnsi="Times New Roman" w:cs="Times New Roman"/>
          <w:sz w:val="28"/>
          <w:szCs w:val="28"/>
        </w:rPr>
        <w:t>четверть</w:t>
      </w:r>
      <w:r w:rsidRPr="008A57FE">
        <w:rPr>
          <w:rFonts w:ascii="Times New Roman" w:hAnsi="Times New Roman" w:cs="Times New Roman"/>
          <w:sz w:val="28"/>
          <w:szCs w:val="28"/>
        </w:rPr>
        <w:t xml:space="preserve"> респондентов считают, что курение не является зависимостью, больше половины опрошенных считают курение психологической зависимостью (</w:t>
      </w:r>
      <w:r w:rsidR="006B36C0" w:rsidRPr="008A57FE">
        <w:rPr>
          <w:rFonts w:ascii="Times New Roman" w:hAnsi="Times New Roman" w:cs="Times New Roman"/>
          <w:sz w:val="28"/>
          <w:szCs w:val="28"/>
        </w:rPr>
        <w:t>Диаграмма 10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67A2E25B" w14:textId="77777777" w:rsidR="007407DA" w:rsidRPr="008A57FE" w:rsidRDefault="007407DA" w:rsidP="006F30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1876577" wp14:editId="48AC48F5">
            <wp:extent cx="5486400" cy="282826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ED2A881" w14:textId="77777777" w:rsidR="007407DA" w:rsidRDefault="006B36C0" w:rsidP="006F30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10.</w:t>
      </w:r>
      <w:r w:rsidR="007407DA" w:rsidRPr="008A57FE">
        <w:rPr>
          <w:rFonts w:ascii="Times New Roman" w:hAnsi="Times New Roman" w:cs="Times New Roman"/>
          <w:sz w:val="28"/>
          <w:szCs w:val="28"/>
        </w:rPr>
        <w:t xml:space="preserve"> «Как Вы считаете, курение это…?»</w:t>
      </w:r>
    </w:p>
    <w:p w14:paraId="229748D6" w14:textId="77777777" w:rsidR="00503998" w:rsidRPr="008A57FE" w:rsidRDefault="00503998" w:rsidP="006F30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D209D8" w14:textId="655D5BB5" w:rsidR="00CA22C1" w:rsidRPr="008A57FE" w:rsidRDefault="00525779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Еще одной вредной привычкой, рассматриваемой в ходе исследования, является употребление алкоголя.</w:t>
      </w:r>
      <w:r w:rsidR="003E08F1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987E79" w:rsidRPr="008A57F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40BD4">
        <w:rPr>
          <w:rFonts w:ascii="Times New Roman" w:hAnsi="Times New Roman" w:cs="Times New Roman"/>
          <w:sz w:val="28"/>
          <w:szCs w:val="28"/>
        </w:rPr>
        <w:t>11,4</w:t>
      </w:r>
      <w:r w:rsidR="00941271" w:rsidRPr="008A57FE">
        <w:rPr>
          <w:rFonts w:ascii="Times New Roman" w:hAnsi="Times New Roman" w:cs="Times New Roman"/>
          <w:sz w:val="28"/>
          <w:szCs w:val="28"/>
        </w:rPr>
        <w:t>%</w:t>
      </w:r>
      <w:r w:rsidRPr="008A57FE">
        <w:rPr>
          <w:rFonts w:ascii="Times New Roman" w:hAnsi="Times New Roman" w:cs="Times New Roman"/>
          <w:sz w:val="28"/>
          <w:szCs w:val="28"/>
        </w:rPr>
        <w:t xml:space="preserve"> респондентов отмечают, что употребляют алкоголь </w:t>
      </w:r>
      <w:r w:rsidR="007865F9" w:rsidRPr="008A57FE">
        <w:rPr>
          <w:rFonts w:ascii="Times New Roman" w:hAnsi="Times New Roman" w:cs="Times New Roman"/>
          <w:sz w:val="28"/>
          <w:szCs w:val="28"/>
        </w:rPr>
        <w:t>каждую неделю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  <w:r w:rsidR="008D652B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F72E16" w:rsidRPr="008A57FE">
        <w:rPr>
          <w:rFonts w:ascii="Times New Roman" w:hAnsi="Times New Roman" w:cs="Times New Roman"/>
          <w:sz w:val="28"/>
          <w:szCs w:val="28"/>
        </w:rPr>
        <w:t>Около трети</w:t>
      </w:r>
      <w:r w:rsidR="00987E79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8D652B" w:rsidRPr="008A57FE">
        <w:rPr>
          <w:rFonts w:ascii="Times New Roman" w:hAnsi="Times New Roman" w:cs="Times New Roman"/>
          <w:sz w:val="28"/>
          <w:szCs w:val="28"/>
        </w:rPr>
        <w:t xml:space="preserve">респондентов – </w:t>
      </w:r>
      <w:r w:rsidR="00940BD4">
        <w:rPr>
          <w:rFonts w:ascii="Times New Roman" w:hAnsi="Times New Roman" w:cs="Times New Roman"/>
          <w:sz w:val="28"/>
          <w:szCs w:val="28"/>
        </w:rPr>
        <w:t>33,5</w:t>
      </w:r>
      <w:r w:rsidRPr="008A57FE">
        <w:rPr>
          <w:rFonts w:ascii="Times New Roman" w:hAnsi="Times New Roman" w:cs="Times New Roman"/>
          <w:sz w:val="28"/>
          <w:szCs w:val="28"/>
        </w:rPr>
        <w:t xml:space="preserve">%, крайне редко употребляют алкоголь. </w:t>
      </w:r>
      <w:r w:rsidR="00CA22C1" w:rsidRPr="008A57FE">
        <w:rPr>
          <w:rFonts w:ascii="Times New Roman" w:hAnsi="Times New Roman" w:cs="Times New Roman"/>
          <w:sz w:val="28"/>
          <w:szCs w:val="28"/>
        </w:rPr>
        <w:t>Нико</w:t>
      </w:r>
      <w:r w:rsidR="008D652B" w:rsidRPr="008A57FE">
        <w:rPr>
          <w:rFonts w:ascii="Times New Roman" w:hAnsi="Times New Roman" w:cs="Times New Roman"/>
          <w:sz w:val="28"/>
          <w:szCs w:val="28"/>
        </w:rPr>
        <w:t xml:space="preserve">гда не употребляют алкоголь </w:t>
      </w:r>
      <w:r w:rsidR="00940BD4">
        <w:rPr>
          <w:rFonts w:ascii="Times New Roman" w:hAnsi="Times New Roman" w:cs="Times New Roman"/>
          <w:sz w:val="28"/>
          <w:szCs w:val="28"/>
        </w:rPr>
        <w:t>25,5</w:t>
      </w:r>
      <w:r w:rsidR="00CA22C1" w:rsidRPr="008A57FE">
        <w:rPr>
          <w:rFonts w:ascii="Times New Roman" w:hAnsi="Times New Roman" w:cs="Times New Roman"/>
          <w:sz w:val="28"/>
          <w:szCs w:val="28"/>
        </w:rPr>
        <w:t>% опрошенных (</w:t>
      </w:r>
      <w:r w:rsidR="006B36C0" w:rsidRPr="008A57FE">
        <w:rPr>
          <w:rFonts w:ascii="Times New Roman" w:hAnsi="Times New Roman" w:cs="Times New Roman"/>
          <w:sz w:val="28"/>
          <w:szCs w:val="28"/>
        </w:rPr>
        <w:t>Диаграмма 11</w:t>
      </w:r>
      <w:r w:rsidR="00CA22C1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34D05D9D" w14:textId="77777777" w:rsidR="007407DA" w:rsidRPr="008A57FE" w:rsidRDefault="00CA22C1" w:rsidP="0005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A43482" wp14:editId="1F96D5E3">
            <wp:extent cx="5486400" cy="40386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8A42814" w14:textId="77777777" w:rsidR="00493A13" w:rsidRPr="008A57FE" w:rsidRDefault="006B36C0" w:rsidP="0005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11.</w:t>
      </w:r>
      <w:r w:rsidR="00493A13" w:rsidRPr="008A57FE">
        <w:rPr>
          <w:rFonts w:ascii="Times New Roman" w:hAnsi="Times New Roman" w:cs="Times New Roman"/>
          <w:sz w:val="28"/>
          <w:szCs w:val="28"/>
        </w:rPr>
        <w:t xml:space="preserve"> Частота употребления алкогольных напитков респондентами</w:t>
      </w:r>
    </w:p>
    <w:p w14:paraId="0CA24B27" w14:textId="77777777" w:rsidR="003E08F1" w:rsidRPr="008A57FE" w:rsidRDefault="003E08F1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9E05F" w14:textId="77777777" w:rsidR="00493A13" w:rsidRPr="008A57FE" w:rsidRDefault="001F3B1E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Рассмотрим частоту употребления алкогольных напитков в зависимости от места проживания респондентов.</w:t>
      </w:r>
    </w:p>
    <w:p w14:paraId="6691881B" w14:textId="77777777" w:rsidR="001F3B1E" w:rsidRPr="008A57FE" w:rsidRDefault="001F3B1E" w:rsidP="00F72E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20. </w:t>
      </w:r>
      <w:r w:rsidR="00964E65" w:rsidRPr="008A57FE">
        <w:rPr>
          <w:rFonts w:ascii="Times New Roman" w:hAnsi="Times New Roman" w:cs="Times New Roman"/>
          <w:sz w:val="28"/>
          <w:szCs w:val="28"/>
        </w:rPr>
        <w:t>Частота употребления алкогольных напитков</w:t>
      </w:r>
      <w:r w:rsidRPr="008A57FE">
        <w:rPr>
          <w:rFonts w:ascii="Times New Roman" w:hAnsi="Times New Roman" w:cs="Times New Roman"/>
          <w:sz w:val="28"/>
          <w:szCs w:val="28"/>
        </w:rPr>
        <w:t xml:space="preserve"> в зависимости от места проживания (в % по МО)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755"/>
        <w:gridCol w:w="987"/>
        <w:gridCol w:w="1114"/>
        <w:gridCol w:w="1050"/>
        <w:gridCol w:w="940"/>
        <w:gridCol w:w="940"/>
        <w:gridCol w:w="842"/>
      </w:tblGrid>
      <w:tr w:rsidR="007F7108" w:rsidRPr="008A57FE" w14:paraId="43BFD0D1" w14:textId="77777777" w:rsidTr="00940BD4">
        <w:trPr>
          <w:cantSplit/>
          <w:trHeight w:val="2248"/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F6DB7" w14:textId="77777777" w:rsidR="007F7108" w:rsidRPr="008A57FE" w:rsidRDefault="007F7108" w:rsidP="0084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8C0F39F" w14:textId="77777777" w:rsidR="007F7108" w:rsidRPr="008A57FE" w:rsidRDefault="007F7108" w:rsidP="007F71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Каждую неделю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D4F1B90" w14:textId="77777777" w:rsidR="007F7108" w:rsidRPr="008A57FE" w:rsidRDefault="007F7108" w:rsidP="007F71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Один/несколько раз в месяц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EE1465D" w14:textId="77777777" w:rsidR="007F7108" w:rsidRPr="008A57FE" w:rsidRDefault="007F7108" w:rsidP="007F71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Реже 1 раза в месяц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35562EF" w14:textId="77777777" w:rsidR="007F7108" w:rsidRPr="008A57FE" w:rsidRDefault="007F7108" w:rsidP="007F71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Крайне редко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DC13C20" w14:textId="77777777" w:rsidR="007F7108" w:rsidRPr="008A57FE" w:rsidRDefault="007F7108" w:rsidP="007F71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842" w:type="dxa"/>
            <w:shd w:val="clear" w:color="auto" w:fill="D9D9D9" w:themeFill="background1" w:themeFillShade="D9"/>
            <w:textDirection w:val="btLr"/>
            <w:vAlign w:val="center"/>
          </w:tcPr>
          <w:p w14:paraId="492C4E2C" w14:textId="77777777" w:rsidR="007F7108" w:rsidRPr="008A57FE" w:rsidRDefault="007F7108" w:rsidP="007F71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40BD4" w:rsidRPr="008A57FE" w14:paraId="4B282FDD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ABCE" w14:textId="5DB240D4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Белоярский район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</w:tcPr>
          <w:p w14:paraId="045DDB6D" w14:textId="077521EB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930E" w14:textId="0D8DEB8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4B3D" w14:textId="12058D50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441E" w14:textId="0FD662FF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0E63" w14:textId="5AD236BA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7B2EBD7C" w14:textId="77777777" w:rsidR="00940BD4" w:rsidRPr="008A57FE" w:rsidRDefault="00940BD4" w:rsidP="0094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4EF43AD9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07D3" w14:textId="185B2A75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Березовский район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B78"/>
          </w:tcPr>
          <w:p w14:paraId="0B5621FE" w14:textId="34C260A7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B5D0" w14:textId="4D8A5B74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A4E" w14:textId="3C75C525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3F97" w14:textId="0FD58F0A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58C1" w14:textId="4FE361D5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02388FE0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52D13627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72B3" w14:textId="1DC1F902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Кондинский район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4976FBAB" w14:textId="612D0969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A343" w14:textId="17CEE39A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40DD" w14:textId="76FE585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647B" w14:textId="16901A2A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A8D0" w14:textId="314869D7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71D9FD24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39993919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5B8C" w14:textId="0A348408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Нефтеюганский район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87B"/>
          </w:tcPr>
          <w:p w14:paraId="7E1FDA7B" w14:textId="421139DE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8B9C" w14:textId="29E5CE8B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9AF1" w14:textId="70317C9D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DD07" w14:textId="3586963C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2857" w14:textId="073E57BD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7CED606D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6F16BE60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4587" w14:textId="2F2A1742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Нижневартовский район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44E836E4" w14:textId="7DB89C43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A36B" w14:textId="2E4FB5CB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0A80" w14:textId="42FE0589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A70B" w14:textId="26273BFA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22F9" w14:textId="4A34AC2D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786252FD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192E1CFE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5C7D" w14:textId="6511B2E5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Октябрьский район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67F"/>
          </w:tcPr>
          <w:p w14:paraId="47F30BBD" w14:textId="61BE29B0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33D1" w14:textId="20A13EC0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B0D1" w14:textId="575241FE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1E3C" w14:textId="3182EF7A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DB9C" w14:textId="09BA8D2F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1FABB43C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59484B1A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02C9" w14:textId="5F78682A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район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87B"/>
          </w:tcPr>
          <w:p w14:paraId="3C468993" w14:textId="54C70ABB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9AD9" w14:textId="72F38CC9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7DDA" w14:textId="046CE79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FA52" w14:textId="60FD6D5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0BBB" w14:textId="75586224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0C23ED03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5A68537B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B6E" w14:textId="7E7B2E5D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Сургутский район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35E2" w14:textId="0716D62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00A9" w14:textId="50F00EB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19E6" w14:textId="2A09BD52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89D6" w14:textId="5EB926EF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A531" w14:textId="205479BC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21692976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5CDFFAD0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77B0" w14:textId="1060F3C5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Ханты-Мансийский район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09978B42" w14:textId="7944647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213F" w14:textId="5ABA007A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1F30" w14:textId="2CB13CD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6235" w14:textId="41794E32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6923" w14:textId="20E4BC10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3D115468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62912FE1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E005" w14:textId="2400F5CE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Когалым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477"/>
          </w:tcPr>
          <w:p w14:paraId="518FED37" w14:textId="2677A287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492D" w14:textId="56A2E524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EFEE" w14:textId="423D769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5A38" w14:textId="4AFB308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119A" w14:textId="2181BBA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00DE1325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071562DF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C8D7" w14:textId="5B37473D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Лангепас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582"/>
          </w:tcPr>
          <w:p w14:paraId="0EB3E050" w14:textId="1D368F2C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0873" w14:textId="3B07545C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DDC6" w14:textId="57813294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BF09" w14:textId="0E58D7F3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8866" w14:textId="0A88CD41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1DEF7983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16393A17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B50A" w14:textId="7E29D840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Мегион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67F"/>
          </w:tcPr>
          <w:p w14:paraId="49F42B08" w14:textId="0908E53D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A90C" w14:textId="52C2F434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14B6" w14:textId="75BD708B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84C6" w14:textId="59AFB4D7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871B" w14:textId="354F1A65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4F51F538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4191F2A9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488B" w14:textId="47FB5BC2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Нефтеюганск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</w:tcPr>
          <w:p w14:paraId="50C9BB36" w14:textId="30F300EC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E1BA" w14:textId="7848A355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97F9" w14:textId="36B4683D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31E1" w14:textId="5197EF2D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597B" w14:textId="6554EF8F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057DAE3C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21BB08EC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672" w14:textId="23373E74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Нижневартовск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0"/>
          </w:tcPr>
          <w:p w14:paraId="6E2AB037" w14:textId="1E5E422D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0EC9" w14:textId="0159885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28EE" w14:textId="6CFF19AB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32AA" w14:textId="447BA4A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756F" w14:textId="04975F5F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19DBD65A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179F3235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117D" w14:textId="2F8F0FCD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Нягань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</w:tcPr>
          <w:p w14:paraId="2A75B464" w14:textId="420FB3F1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1ADA" w14:textId="6F76FED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CB5B" w14:textId="431B5339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1156" w14:textId="0A5498BD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0D2F" w14:textId="6A7434C5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1E5AACAD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15626D3F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C80F" w14:textId="567CA959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Покачи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</w:tcPr>
          <w:p w14:paraId="62E8D91D" w14:textId="0719468E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1C6F" w14:textId="6FB47905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7B34" w14:textId="7993A0EF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7286" w14:textId="2F91F539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699B" w14:textId="0D79640D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76221A93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099F0565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4B4" w14:textId="7C53F6BC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Пыть-Ях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</w:tcPr>
          <w:p w14:paraId="04581DC9" w14:textId="3B213712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6D2E" w14:textId="3A41058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4A49" w14:textId="503D991A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C4C9" w14:textId="0FEA2E6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2D02" w14:textId="51CF8E5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0D838557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15293716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9C4E" w14:textId="2DC8AF60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Радужный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67F"/>
          </w:tcPr>
          <w:p w14:paraId="43DF210C" w14:textId="0500001F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927D" w14:textId="463BCBCC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AA0A" w14:textId="29296649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194D" w14:textId="71A4CB7A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6662" w14:textId="726DBD10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1DBA750D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70A8C0A3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05C8" w14:textId="178D48DD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Сургут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E"/>
          </w:tcPr>
          <w:p w14:paraId="6571ABBC" w14:textId="6C115DFB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4295" w14:textId="25AC6AAE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2E90" w14:textId="2E7BD70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1B63" w14:textId="4E976B1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6CF9" w14:textId="33BEBA12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36E4554A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4CE8982D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155E" w14:textId="7586F64D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Урай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E7E"/>
          </w:tcPr>
          <w:p w14:paraId="4C877D35" w14:textId="0D174C33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2DBA" w14:textId="268E2907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F962" w14:textId="4B91D56D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0303" w14:textId="353F012E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5ED6" w14:textId="6D0ACC2E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64D7FBED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59176CE8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D177" w14:textId="30017B33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Ханты-Мансийск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</w:tcPr>
          <w:p w14:paraId="5CCA70E9" w14:textId="0A4D5FEB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7AB3" w14:textId="308FBFDB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1FFB" w14:textId="714F5347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E328" w14:textId="63C1A294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62DA" w14:textId="5010E2E7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4FB11FA2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BD4" w:rsidRPr="008A57FE" w14:paraId="7E094356" w14:textId="77777777" w:rsidTr="00940BD4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DF10" w14:textId="78D47528" w:rsidR="00940BD4" w:rsidRPr="00940BD4" w:rsidRDefault="00940BD4" w:rsidP="0094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Югорск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67F"/>
          </w:tcPr>
          <w:p w14:paraId="5FAF6065" w14:textId="0B3AB69E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FEFF" w14:textId="178D174A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6396" w14:textId="4F73BE71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615D" w14:textId="783B6DF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E787" w14:textId="08FF5D27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18,3%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14:paraId="22A70F78" w14:textId="77777777" w:rsidR="00940BD4" w:rsidRPr="008A57FE" w:rsidRDefault="00940BD4" w:rsidP="00940BD4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46924CA" w14:textId="77777777" w:rsidR="001F3B1E" w:rsidRPr="008A57FE" w:rsidRDefault="001F3B1E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53E9D" w14:textId="3C8838B1" w:rsidR="00CE5B83" w:rsidRPr="008A57FE" w:rsidRDefault="00CE5B83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Чаще всего алкоголь употребляют респонденты из </w:t>
      </w:r>
      <w:r w:rsidR="00940BD4">
        <w:rPr>
          <w:rFonts w:ascii="Times New Roman" w:hAnsi="Times New Roman" w:cs="Times New Roman"/>
          <w:sz w:val="28"/>
          <w:szCs w:val="28"/>
        </w:rPr>
        <w:t xml:space="preserve">Кондинского района (20%), городов Пыть-Ях (17,5%) и </w:t>
      </w:r>
      <w:r w:rsidR="00844E58">
        <w:rPr>
          <w:rFonts w:ascii="Times New Roman" w:hAnsi="Times New Roman" w:cs="Times New Roman"/>
          <w:sz w:val="28"/>
          <w:szCs w:val="28"/>
        </w:rPr>
        <w:t>Когалым (</w:t>
      </w:r>
      <w:r w:rsidR="00940BD4">
        <w:rPr>
          <w:rFonts w:ascii="Times New Roman" w:hAnsi="Times New Roman" w:cs="Times New Roman"/>
          <w:sz w:val="28"/>
          <w:szCs w:val="28"/>
        </w:rPr>
        <w:t>17</w:t>
      </w:r>
      <w:r w:rsidR="00844E58">
        <w:rPr>
          <w:rFonts w:ascii="Times New Roman" w:hAnsi="Times New Roman" w:cs="Times New Roman"/>
          <w:sz w:val="28"/>
          <w:szCs w:val="28"/>
        </w:rPr>
        <w:t xml:space="preserve">%) </w:t>
      </w:r>
      <w:r w:rsidRPr="008A57FE">
        <w:rPr>
          <w:rFonts w:ascii="Times New Roman" w:hAnsi="Times New Roman" w:cs="Times New Roman"/>
          <w:sz w:val="28"/>
          <w:szCs w:val="28"/>
        </w:rPr>
        <w:t>(Таблица 20).</w:t>
      </w:r>
    </w:p>
    <w:p w14:paraId="142FCFB9" w14:textId="4F4C7BA9" w:rsidR="00EE09C6" w:rsidRPr="008A57FE" w:rsidRDefault="00EE09C6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Употребляют алкогольные напитки </w:t>
      </w:r>
      <w:r w:rsidR="00F72E16" w:rsidRPr="008A57FE">
        <w:rPr>
          <w:rFonts w:ascii="Times New Roman" w:hAnsi="Times New Roman" w:cs="Times New Roman"/>
          <w:sz w:val="28"/>
          <w:szCs w:val="28"/>
        </w:rPr>
        <w:t>каждую неделю</w:t>
      </w:r>
      <w:r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566F00" w:rsidRPr="008A57FE">
        <w:rPr>
          <w:rFonts w:ascii="Times New Roman" w:hAnsi="Times New Roman" w:cs="Times New Roman"/>
          <w:sz w:val="28"/>
          <w:szCs w:val="28"/>
        </w:rPr>
        <w:t xml:space="preserve">в большей степени </w:t>
      </w:r>
      <w:r w:rsidRPr="008A57FE">
        <w:rPr>
          <w:rFonts w:ascii="Times New Roman" w:hAnsi="Times New Roman" w:cs="Times New Roman"/>
          <w:sz w:val="28"/>
          <w:szCs w:val="28"/>
        </w:rPr>
        <w:t>респонде</w:t>
      </w:r>
      <w:r w:rsidR="00566F00" w:rsidRPr="008A57FE">
        <w:rPr>
          <w:rFonts w:ascii="Times New Roman" w:hAnsi="Times New Roman" w:cs="Times New Roman"/>
          <w:sz w:val="28"/>
          <w:szCs w:val="28"/>
        </w:rPr>
        <w:t xml:space="preserve">нты в возрастном интервале от </w:t>
      </w:r>
      <w:r w:rsidR="00940BD4">
        <w:rPr>
          <w:rFonts w:ascii="Times New Roman" w:hAnsi="Times New Roman" w:cs="Times New Roman"/>
          <w:sz w:val="28"/>
          <w:szCs w:val="28"/>
        </w:rPr>
        <w:t>3</w:t>
      </w:r>
      <w:r w:rsidR="00AB2345" w:rsidRPr="008A57FE">
        <w:rPr>
          <w:rFonts w:ascii="Times New Roman" w:hAnsi="Times New Roman" w:cs="Times New Roman"/>
          <w:sz w:val="28"/>
          <w:szCs w:val="28"/>
        </w:rPr>
        <w:t>5 до 54</w:t>
      </w:r>
      <w:r w:rsidR="00467463" w:rsidRPr="008A57FE">
        <w:rPr>
          <w:rFonts w:ascii="Times New Roman" w:hAnsi="Times New Roman" w:cs="Times New Roman"/>
          <w:sz w:val="28"/>
          <w:szCs w:val="28"/>
        </w:rPr>
        <w:t xml:space="preserve"> лет</w:t>
      </w:r>
      <w:r w:rsidRPr="008A57FE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6B36C0" w:rsidRPr="008A57FE">
        <w:rPr>
          <w:rFonts w:ascii="Times New Roman" w:hAnsi="Times New Roman" w:cs="Times New Roman"/>
          <w:sz w:val="28"/>
          <w:szCs w:val="28"/>
        </w:rPr>
        <w:t>2</w:t>
      </w:r>
      <w:r w:rsidR="001F3B1E" w:rsidRPr="008A57FE">
        <w:rPr>
          <w:rFonts w:ascii="Times New Roman" w:hAnsi="Times New Roman" w:cs="Times New Roman"/>
          <w:sz w:val="28"/>
          <w:szCs w:val="28"/>
        </w:rPr>
        <w:t>1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0940B903" w14:textId="4430F1F6" w:rsidR="00F72E16" w:rsidRDefault="00F72E16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F55F7" w14:textId="5B51B846" w:rsidR="00940BD4" w:rsidRDefault="00940BD4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74392" w14:textId="77777777" w:rsidR="00940BD4" w:rsidRPr="008A57FE" w:rsidRDefault="00940BD4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66289" w14:textId="77777777" w:rsidR="00EE09C6" w:rsidRPr="008A57FE" w:rsidRDefault="00EE09C6" w:rsidP="00F72E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B36C0" w:rsidRPr="008A57FE">
        <w:rPr>
          <w:rFonts w:ascii="Times New Roman" w:hAnsi="Times New Roman" w:cs="Times New Roman"/>
          <w:sz w:val="28"/>
          <w:szCs w:val="28"/>
        </w:rPr>
        <w:t>2</w:t>
      </w:r>
      <w:r w:rsidR="001F3B1E" w:rsidRPr="008A57FE">
        <w:rPr>
          <w:rFonts w:ascii="Times New Roman" w:hAnsi="Times New Roman" w:cs="Times New Roman"/>
          <w:sz w:val="28"/>
          <w:szCs w:val="28"/>
        </w:rPr>
        <w:t>1</w:t>
      </w:r>
      <w:r w:rsidR="006B36C0" w:rsidRPr="008A57FE">
        <w:rPr>
          <w:rFonts w:ascii="Times New Roman" w:hAnsi="Times New Roman" w:cs="Times New Roman"/>
          <w:sz w:val="28"/>
          <w:szCs w:val="28"/>
        </w:rPr>
        <w:t>.</w:t>
      </w:r>
      <w:r w:rsidRPr="008A57FE">
        <w:rPr>
          <w:rFonts w:ascii="Times New Roman" w:hAnsi="Times New Roman" w:cs="Times New Roman"/>
          <w:sz w:val="28"/>
          <w:szCs w:val="28"/>
        </w:rPr>
        <w:t xml:space="preserve"> Частота употребления алкогольных напитков в зависимости от возраста респондентов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323"/>
        <w:gridCol w:w="2157"/>
        <w:gridCol w:w="1251"/>
        <w:gridCol w:w="1272"/>
        <w:gridCol w:w="1330"/>
        <w:gridCol w:w="1099"/>
      </w:tblGrid>
      <w:tr w:rsidR="00055129" w:rsidRPr="008A57FE" w14:paraId="72706422" w14:textId="77777777" w:rsidTr="00940BD4">
        <w:trPr>
          <w:jc w:val="center"/>
        </w:trPr>
        <w:tc>
          <w:tcPr>
            <w:tcW w:w="1196" w:type="dxa"/>
            <w:vMerge w:val="restart"/>
            <w:shd w:val="clear" w:color="auto" w:fill="D9D9D9" w:themeFill="background1" w:themeFillShade="D9"/>
            <w:vAlign w:val="center"/>
          </w:tcPr>
          <w:p w14:paraId="76FEEF51" w14:textId="77777777" w:rsidR="00055129" w:rsidRPr="008A57FE" w:rsidRDefault="00055129" w:rsidP="0046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333" w:type="dxa"/>
            <w:gridSpan w:val="5"/>
            <w:shd w:val="clear" w:color="auto" w:fill="D9D9D9" w:themeFill="background1" w:themeFillShade="D9"/>
            <w:vAlign w:val="center"/>
          </w:tcPr>
          <w:p w14:paraId="2D2FF68E" w14:textId="77777777" w:rsidR="00055129" w:rsidRPr="008A57FE" w:rsidRDefault="00055129" w:rsidP="0046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Частота употребления</w:t>
            </w:r>
          </w:p>
        </w:tc>
        <w:tc>
          <w:tcPr>
            <w:tcW w:w="1099" w:type="dxa"/>
            <w:vMerge w:val="restart"/>
            <w:shd w:val="clear" w:color="auto" w:fill="D9D9D9" w:themeFill="background1" w:themeFillShade="D9"/>
            <w:vAlign w:val="center"/>
          </w:tcPr>
          <w:p w14:paraId="24127071" w14:textId="77777777" w:rsidR="00055129" w:rsidRPr="008A57FE" w:rsidRDefault="00055129" w:rsidP="0046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55129" w:rsidRPr="008A57FE" w14:paraId="6B2819C0" w14:textId="77777777" w:rsidTr="00940BD4">
        <w:trPr>
          <w:jc w:val="center"/>
        </w:trPr>
        <w:tc>
          <w:tcPr>
            <w:tcW w:w="1196" w:type="dxa"/>
            <w:vMerge/>
            <w:vAlign w:val="center"/>
          </w:tcPr>
          <w:p w14:paraId="5CBE5852" w14:textId="77777777" w:rsidR="00055129" w:rsidRPr="008A57FE" w:rsidRDefault="00055129" w:rsidP="0046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F3841" w14:textId="77777777" w:rsidR="00055129" w:rsidRPr="008A57FE" w:rsidRDefault="00055129" w:rsidP="0046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Каждую неделю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DCFC2" w14:textId="77777777" w:rsidR="00055129" w:rsidRPr="008A57FE" w:rsidRDefault="00055129" w:rsidP="0046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Один/несколько раз в месяц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81D84" w14:textId="77777777" w:rsidR="00055129" w:rsidRPr="008A57FE" w:rsidRDefault="00055129" w:rsidP="0046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Реже одного раза в месяц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13B34" w14:textId="77777777" w:rsidR="00055129" w:rsidRPr="008A57FE" w:rsidRDefault="00055129" w:rsidP="0046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Крайне редко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90340" w14:textId="77777777" w:rsidR="00055129" w:rsidRPr="008A57FE" w:rsidRDefault="00055129" w:rsidP="0046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1099" w:type="dxa"/>
            <w:vMerge/>
            <w:vAlign w:val="center"/>
          </w:tcPr>
          <w:p w14:paraId="78EE5B0E" w14:textId="77777777" w:rsidR="00055129" w:rsidRPr="008A57FE" w:rsidRDefault="00055129" w:rsidP="0046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D4" w:rsidRPr="008A57FE" w14:paraId="4429162B" w14:textId="77777777" w:rsidTr="00940BD4">
        <w:trPr>
          <w:jc w:val="center"/>
        </w:trPr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14:paraId="7C70C9B7" w14:textId="77777777" w:rsidR="00940BD4" w:rsidRPr="008A57FE" w:rsidRDefault="00940BD4" w:rsidP="009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7223" w14:textId="3527227E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578B" w14:textId="28A2E0D2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D7E" w14:textId="55011483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7720" w14:textId="41B3E380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E3FD" w14:textId="75DE3F83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38,0%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6FE520D2" w14:textId="77777777" w:rsidR="00940BD4" w:rsidRPr="008A57FE" w:rsidRDefault="00940BD4" w:rsidP="009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0BD4" w:rsidRPr="008A57FE" w14:paraId="6280CE3A" w14:textId="77777777" w:rsidTr="00940BD4">
        <w:trPr>
          <w:jc w:val="center"/>
        </w:trPr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14:paraId="77444F74" w14:textId="77777777" w:rsidR="00940BD4" w:rsidRPr="008A57FE" w:rsidRDefault="00940BD4" w:rsidP="009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25-34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FB32" w14:textId="6C9B2C30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6FEC" w14:textId="159D91BF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AADF" w14:textId="171DB317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E37C" w14:textId="768D92B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E7E8" w14:textId="797ADDD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24,6%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5FC6A3A5" w14:textId="77777777" w:rsidR="00940BD4" w:rsidRPr="008A57FE" w:rsidRDefault="00940BD4" w:rsidP="009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0BD4" w:rsidRPr="008A57FE" w14:paraId="173E9D31" w14:textId="77777777" w:rsidTr="00940BD4">
        <w:trPr>
          <w:jc w:val="center"/>
        </w:trPr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14:paraId="02746662" w14:textId="77777777" w:rsidR="00940BD4" w:rsidRPr="008A57FE" w:rsidRDefault="00940BD4" w:rsidP="009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35-44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72E0" w14:textId="2D53848B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14,0%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DAD5" w14:textId="30F71180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1DF6" w14:textId="404512F7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0E27" w14:textId="4708CCE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D952" w14:textId="79F90BCF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21,4%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0A69C887" w14:textId="77777777" w:rsidR="00940BD4" w:rsidRPr="008A57FE" w:rsidRDefault="00940BD4" w:rsidP="009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0BD4" w:rsidRPr="008A57FE" w14:paraId="42F08A13" w14:textId="77777777" w:rsidTr="00940BD4">
        <w:trPr>
          <w:jc w:val="center"/>
        </w:trPr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14:paraId="5821127A" w14:textId="77777777" w:rsidR="00940BD4" w:rsidRPr="008A57FE" w:rsidRDefault="00940BD4" w:rsidP="009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45-54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BC93" w14:textId="57C60914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15,4%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F63F" w14:textId="2443F447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941F" w14:textId="1E754424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3CCF" w14:textId="5A460CDA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98FB" w14:textId="4839878E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18,8%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3A78AF79" w14:textId="77777777" w:rsidR="00940BD4" w:rsidRPr="008A57FE" w:rsidRDefault="00940BD4" w:rsidP="009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0BD4" w:rsidRPr="008A57FE" w14:paraId="59E02575" w14:textId="77777777" w:rsidTr="00940BD4">
        <w:trPr>
          <w:jc w:val="center"/>
        </w:trPr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14:paraId="20EDE1EE" w14:textId="77777777" w:rsidR="00940BD4" w:rsidRPr="008A57FE" w:rsidRDefault="00940BD4" w:rsidP="009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Старше 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37EF" w14:textId="6C539962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8D0" w14:textId="791AAF34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F6FF" w14:textId="602344D8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80C3" w14:textId="72F97603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7070" w14:textId="6A6757A6" w:rsidR="00940BD4" w:rsidRPr="00940BD4" w:rsidRDefault="00940BD4" w:rsidP="00940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24,6%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2CE149FC" w14:textId="77777777" w:rsidR="00940BD4" w:rsidRPr="008A57FE" w:rsidRDefault="00940BD4" w:rsidP="009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0709DC57" w14:textId="77777777" w:rsidR="00EE09C6" w:rsidRPr="008A57FE" w:rsidRDefault="00EE09C6" w:rsidP="00EE09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569920" w14:textId="5C5105D8" w:rsidR="00ED2EDE" w:rsidRPr="008A57FE" w:rsidRDefault="00493A13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Те респонденты, которые перестали употреблять алкоголь, </w:t>
      </w:r>
      <w:r w:rsidR="001B2BFB" w:rsidRPr="008A57FE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8A57FE">
        <w:rPr>
          <w:rFonts w:ascii="Times New Roman" w:hAnsi="Times New Roman" w:cs="Times New Roman"/>
          <w:sz w:val="28"/>
          <w:szCs w:val="28"/>
        </w:rPr>
        <w:t>отмечают, что как таковой причины в этом нет (</w:t>
      </w:r>
      <w:r w:rsidR="00D35FD1" w:rsidRPr="008A57FE">
        <w:rPr>
          <w:rFonts w:ascii="Times New Roman" w:hAnsi="Times New Roman" w:cs="Times New Roman"/>
          <w:sz w:val="28"/>
          <w:szCs w:val="28"/>
        </w:rPr>
        <w:t>Диаграмма 12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  <w:r w:rsidR="00853853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A21066" w:rsidRPr="008A57FE">
        <w:rPr>
          <w:rFonts w:ascii="Times New Roman" w:hAnsi="Times New Roman" w:cs="Times New Roman"/>
          <w:sz w:val="28"/>
          <w:szCs w:val="28"/>
        </w:rPr>
        <w:t>Четверть</w:t>
      </w:r>
      <w:r w:rsidR="00853853" w:rsidRPr="008A57FE">
        <w:rPr>
          <w:rFonts w:ascii="Times New Roman" w:hAnsi="Times New Roman" w:cs="Times New Roman"/>
          <w:sz w:val="28"/>
          <w:szCs w:val="28"/>
        </w:rPr>
        <w:t xml:space="preserve"> респондентов (</w:t>
      </w:r>
      <w:r w:rsidR="00C47DD9">
        <w:rPr>
          <w:rFonts w:ascii="Times New Roman" w:hAnsi="Times New Roman" w:cs="Times New Roman"/>
          <w:sz w:val="28"/>
          <w:szCs w:val="28"/>
        </w:rPr>
        <w:t>27,1</w:t>
      </w:r>
      <w:r w:rsidR="00CA7238">
        <w:rPr>
          <w:rFonts w:ascii="Times New Roman" w:hAnsi="Times New Roman" w:cs="Times New Roman"/>
          <w:sz w:val="28"/>
          <w:szCs w:val="28"/>
        </w:rPr>
        <w:t>%)</w:t>
      </w:r>
      <w:r w:rsidR="00853853" w:rsidRPr="008A57FE">
        <w:rPr>
          <w:rFonts w:ascii="Times New Roman" w:hAnsi="Times New Roman" w:cs="Times New Roman"/>
          <w:sz w:val="28"/>
          <w:szCs w:val="28"/>
        </w:rPr>
        <w:t xml:space="preserve"> отказались от употребления алкоголя из-за осознания </w:t>
      </w:r>
      <w:r w:rsidR="001B2BFB" w:rsidRPr="008A57FE">
        <w:rPr>
          <w:rFonts w:ascii="Times New Roman" w:hAnsi="Times New Roman" w:cs="Times New Roman"/>
          <w:sz w:val="28"/>
          <w:szCs w:val="28"/>
        </w:rPr>
        <w:t>вреда,</w:t>
      </w:r>
      <w:r w:rsidR="00853853" w:rsidRPr="008A57FE">
        <w:rPr>
          <w:rFonts w:ascii="Times New Roman" w:hAnsi="Times New Roman" w:cs="Times New Roman"/>
          <w:sz w:val="28"/>
          <w:szCs w:val="28"/>
        </w:rPr>
        <w:t xml:space="preserve"> наносимого организму алкоголем.</w:t>
      </w:r>
    </w:p>
    <w:p w14:paraId="353D17D9" w14:textId="77777777" w:rsidR="00493A13" w:rsidRPr="008A57FE" w:rsidRDefault="00493A13" w:rsidP="0005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FFB267" wp14:editId="40F52AFE">
            <wp:extent cx="5486400" cy="2905125"/>
            <wp:effectExtent l="0" t="0" r="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3C8B4A8" w14:textId="77777777" w:rsidR="00493A13" w:rsidRPr="008A57FE" w:rsidRDefault="00D35FD1" w:rsidP="0005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12.</w:t>
      </w:r>
      <w:r w:rsidR="00676AAE" w:rsidRPr="008A57FE">
        <w:rPr>
          <w:rFonts w:ascii="Times New Roman" w:hAnsi="Times New Roman" w:cs="Times New Roman"/>
          <w:sz w:val="28"/>
          <w:szCs w:val="28"/>
        </w:rPr>
        <w:t xml:space="preserve"> Причины отказа респондентов от алкоголя (в % от отказавшихся)</w:t>
      </w:r>
    </w:p>
    <w:p w14:paraId="45C735D2" w14:textId="77777777" w:rsidR="00053CD2" w:rsidRPr="008A57FE" w:rsidRDefault="00053CD2" w:rsidP="0005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89A40" w14:textId="77777777" w:rsidR="00053CD2" w:rsidRPr="008A57FE" w:rsidRDefault="00053CD2" w:rsidP="0005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F23E5F" w14:textId="040866AD" w:rsidR="00676AAE" w:rsidRPr="008A57FE" w:rsidRDefault="007865F9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Чуть меньше</w:t>
      </w:r>
      <w:r w:rsidR="00053CD2" w:rsidRPr="008A57FE">
        <w:rPr>
          <w:rFonts w:ascii="Times New Roman" w:hAnsi="Times New Roman" w:cs="Times New Roman"/>
          <w:sz w:val="28"/>
          <w:szCs w:val="28"/>
        </w:rPr>
        <w:t xml:space="preserve"> половины</w:t>
      </w:r>
      <w:r w:rsidR="00676AAE" w:rsidRPr="008A57FE">
        <w:rPr>
          <w:rFonts w:ascii="Times New Roman" w:hAnsi="Times New Roman" w:cs="Times New Roman"/>
          <w:sz w:val="28"/>
          <w:szCs w:val="28"/>
        </w:rPr>
        <w:t xml:space="preserve"> респондентов –</w:t>
      </w:r>
      <w:r w:rsidR="00053CD2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3D360C">
        <w:rPr>
          <w:rFonts w:ascii="Times New Roman" w:hAnsi="Times New Roman" w:cs="Times New Roman"/>
          <w:sz w:val="28"/>
          <w:szCs w:val="28"/>
        </w:rPr>
        <w:t>49</w:t>
      </w:r>
      <w:r w:rsidR="00676AAE" w:rsidRPr="008A57FE">
        <w:rPr>
          <w:rFonts w:ascii="Times New Roman" w:hAnsi="Times New Roman" w:cs="Times New Roman"/>
          <w:sz w:val="28"/>
          <w:szCs w:val="28"/>
        </w:rPr>
        <w:t xml:space="preserve">% считают, что употребление алкоголя является психологической зависимостью. Еще </w:t>
      </w:r>
      <w:r w:rsidR="003D360C">
        <w:rPr>
          <w:rFonts w:ascii="Times New Roman" w:hAnsi="Times New Roman" w:cs="Times New Roman"/>
          <w:sz w:val="28"/>
          <w:szCs w:val="28"/>
        </w:rPr>
        <w:t>33</w:t>
      </w:r>
      <w:r w:rsidR="00676AAE" w:rsidRPr="008A57FE">
        <w:rPr>
          <w:rFonts w:ascii="Times New Roman" w:hAnsi="Times New Roman" w:cs="Times New Roman"/>
          <w:sz w:val="28"/>
          <w:szCs w:val="28"/>
        </w:rPr>
        <w:t xml:space="preserve">% опрошенных вообще не считают употребление алкоголя какой-либо зависимостью. Только </w:t>
      </w:r>
      <w:r w:rsidR="003D360C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676AAE" w:rsidRPr="008A57FE">
        <w:rPr>
          <w:rFonts w:ascii="Times New Roman" w:hAnsi="Times New Roman" w:cs="Times New Roman"/>
          <w:sz w:val="28"/>
          <w:szCs w:val="28"/>
        </w:rPr>
        <w:t>% респондентов отмечают, что, по их мнению, употребление алкоголя является физиологической зависимостью (</w:t>
      </w:r>
      <w:r w:rsidR="00D35FD1" w:rsidRPr="008A57FE">
        <w:rPr>
          <w:rFonts w:ascii="Times New Roman" w:hAnsi="Times New Roman" w:cs="Times New Roman"/>
          <w:sz w:val="28"/>
          <w:szCs w:val="28"/>
        </w:rPr>
        <w:t>Диаграмма 13</w:t>
      </w:r>
      <w:r w:rsidR="00676AAE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694FBA65" w14:textId="77777777" w:rsidR="00676AAE" w:rsidRPr="008A57FE" w:rsidRDefault="00676AAE" w:rsidP="0005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8AEF33" wp14:editId="021BD8A2">
            <wp:extent cx="5486400" cy="25241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2AEA682" w14:textId="77777777" w:rsidR="004F4707" w:rsidRPr="008A57FE" w:rsidRDefault="00D35FD1" w:rsidP="0005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Диаграмма 13.</w:t>
      </w:r>
      <w:r w:rsidR="00E16123" w:rsidRPr="008A57FE">
        <w:rPr>
          <w:rFonts w:ascii="Times New Roman" w:hAnsi="Times New Roman" w:cs="Times New Roman"/>
          <w:sz w:val="28"/>
          <w:szCs w:val="28"/>
        </w:rPr>
        <w:t xml:space="preserve"> «Как Вы считаете употребление алкоголя это…?»</w:t>
      </w:r>
    </w:p>
    <w:p w14:paraId="71369FB1" w14:textId="77777777" w:rsidR="00E16123" w:rsidRPr="008A57FE" w:rsidRDefault="00E16123" w:rsidP="0074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93AAB" w14:textId="70E0B14A" w:rsidR="00503998" w:rsidRPr="006A3DE6" w:rsidRDefault="004F4707" w:rsidP="005039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DE6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около </w:t>
      </w:r>
      <w:r w:rsidR="006A3DE6" w:rsidRPr="006A3DE6">
        <w:rPr>
          <w:rFonts w:ascii="Times New Roman" w:hAnsi="Times New Roman" w:cs="Times New Roman"/>
          <w:sz w:val="28"/>
          <w:szCs w:val="28"/>
        </w:rPr>
        <w:t>четверти</w:t>
      </w:r>
      <w:r w:rsidRPr="006A3DE6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="00503998" w:rsidRPr="006A3DE6">
        <w:rPr>
          <w:rFonts w:ascii="Times New Roman" w:hAnsi="Times New Roman" w:cs="Times New Roman"/>
          <w:sz w:val="28"/>
          <w:szCs w:val="28"/>
        </w:rPr>
        <w:t xml:space="preserve">имеют вредные привычки, поскольку употребляют табак </w:t>
      </w:r>
      <w:r w:rsidR="006A3DE6" w:rsidRPr="006A3DE6">
        <w:rPr>
          <w:rFonts w:ascii="Times New Roman" w:hAnsi="Times New Roman" w:cs="Times New Roman"/>
          <w:sz w:val="28"/>
          <w:szCs w:val="28"/>
        </w:rPr>
        <w:t>23,8</w:t>
      </w:r>
      <w:r w:rsidR="00503998" w:rsidRPr="006A3DE6">
        <w:rPr>
          <w:rFonts w:ascii="Times New Roman" w:hAnsi="Times New Roman" w:cs="Times New Roman"/>
          <w:sz w:val="28"/>
          <w:szCs w:val="28"/>
        </w:rPr>
        <w:t xml:space="preserve">%, а употребляют алкоголь крайне редко или никогда только </w:t>
      </w:r>
      <w:r w:rsidR="006A3DE6" w:rsidRPr="006A3DE6">
        <w:rPr>
          <w:rFonts w:ascii="Times New Roman" w:hAnsi="Times New Roman" w:cs="Times New Roman"/>
          <w:sz w:val="28"/>
          <w:szCs w:val="28"/>
        </w:rPr>
        <w:t>59</w:t>
      </w:r>
      <w:r w:rsidR="00503998" w:rsidRPr="006A3DE6">
        <w:rPr>
          <w:rFonts w:ascii="Times New Roman" w:hAnsi="Times New Roman" w:cs="Times New Roman"/>
          <w:sz w:val="28"/>
          <w:szCs w:val="28"/>
        </w:rPr>
        <w:t xml:space="preserve">% респондентов. Больше всего курящих в возрасте от 25 до </w:t>
      </w:r>
      <w:r w:rsidR="00CA7238" w:rsidRPr="006A3DE6">
        <w:rPr>
          <w:rFonts w:ascii="Times New Roman" w:hAnsi="Times New Roman" w:cs="Times New Roman"/>
          <w:sz w:val="28"/>
          <w:szCs w:val="28"/>
        </w:rPr>
        <w:t>4</w:t>
      </w:r>
      <w:r w:rsidR="00503998" w:rsidRPr="006A3DE6">
        <w:rPr>
          <w:rFonts w:ascii="Times New Roman" w:hAnsi="Times New Roman" w:cs="Times New Roman"/>
          <w:sz w:val="28"/>
          <w:szCs w:val="28"/>
        </w:rPr>
        <w:t xml:space="preserve">4 лет. </w:t>
      </w:r>
      <w:r w:rsidR="00503998" w:rsidRPr="006A3DE6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наибольшее число бросивших курить приходится на возрастной интервал 35-44 лет, а никогда не пробовавших сигареты больше всего среди молодежи 18-24 лет.</w:t>
      </w:r>
    </w:p>
    <w:p w14:paraId="2C6C8538" w14:textId="18E7EB04" w:rsidR="00503998" w:rsidRPr="006A3DE6" w:rsidRDefault="00503998" w:rsidP="005039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Частота употребления алкоголя также имеет большую величину среди респондентов среднего возраста </w:t>
      </w:r>
      <w:r w:rsidR="006A3DE6" w:rsidRPr="006A3D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A3DE6">
        <w:rPr>
          <w:rFonts w:ascii="Times New Roman" w:hAnsi="Times New Roman" w:cs="Times New Roman"/>
          <w:color w:val="000000" w:themeColor="text1"/>
          <w:sz w:val="28"/>
          <w:szCs w:val="28"/>
        </w:rPr>
        <w:t>5-54. При этом наибольшее число тех, кто крайне редко употребляет алкоголь или не употребляет его вообще наблюдается среди молодежи 18-24 лет и респондентов старше 55 лет.</w:t>
      </w:r>
    </w:p>
    <w:p w14:paraId="5A3F79AD" w14:textId="77777777" w:rsidR="00CF59EE" w:rsidRPr="008A57FE" w:rsidRDefault="004F4707" w:rsidP="00503998">
      <w:pPr>
        <w:spacing w:after="0" w:line="360" w:lineRule="auto"/>
        <w:ind w:firstLine="709"/>
        <w:jc w:val="both"/>
      </w:pPr>
      <w:r w:rsidRPr="006A3DE6">
        <w:rPr>
          <w:rFonts w:ascii="Times New Roman" w:hAnsi="Times New Roman" w:cs="Times New Roman"/>
          <w:sz w:val="28"/>
          <w:szCs w:val="28"/>
        </w:rPr>
        <w:t>В следующем разделе рассмотрим такие факторы появления и развития неинфекционных заболеваний как питание, сон и физическая активность.</w:t>
      </w:r>
      <w:r w:rsidR="00CF59EE" w:rsidRPr="008A57FE">
        <w:br w:type="page"/>
      </w:r>
    </w:p>
    <w:p w14:paraId="502BD4DD" w14:textId="77777777" w:rsidR="00CF59EE" w:rsidRPr="008A57FE" w:rsidRDefault="009C37BA" w:rsidP="009C37BA">
      <w:pPr>
        <w:pStyle w:val="2"/>
      </w:pPr>
      <w:bookmarkStart w:id="5" w:name="_Toc77631380"/>
      <w:r w:rsidRPr="008A57FE">
        <w:lastRenderedPageBreak/>
        <w:t>Питание, сон и физическая активность как факторы развития неинфекционных заболеваний</w:t>
      </w:r>
      <w:bookmarkEnd w:id="5"/>
    </w:p>
    <w:p w14:paraId="3C91F528" w14:textId="77777777" w:rsidR="009C37BA" w:rsidRPr="008A57FE" w:rsidRDefault="009C37BA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6D553" w14:textId="167FD8E6" w:rsidR="007F778F" w:rsidRPr="008A57FE" w:rsidRDefault="002655B5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Чуть </w:t>
      </w:r>
      <w:r w:rsidR="00E24713">
        <w:rPr>
          <w:rFonts w:ascii="Times New Roman" w:hAnsi="Times New Roman" w:cs="Times New Roman"/>
          <w:sz w:val="28"/>
          <w:szCs w:val="28"/>
        </w:rPr>
        <w:t>больше</w:t>
      </w:r>
      <w:r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C86E95" w:rsidRPr="008A57FE">
        <w:rPr>
          <w:rFonts w:ascii="Times New Roman" w:hAnsi="Times New Roman" w:cs="Times New Roman"/>
          <w:sz w:val="28"/>
          <w:szCs w:val="28"/>
        </w:rPr>
        <w:t>половины опрошенных время от времени придерживаются пр</w:t>
      </w:r>
      <w:r w:rsidR="00BA2AFF" w:rsidRPr="008A57FE">
        <w:rPr>
          <w:rFonts w:ascii="Times New Roman" w:hAnsi="Times New Roman" w:cs="Times New Roman"/>
          <w:sz w:val="28"/>
          <w:szCs w:val="28"/>
        </w:rPr>
        <w:t>авил здорового пит</w:t>
      </w:r>
      <w:r w:rsidR="00B55AE0" w:rsidRPr="008A57FE">
        <w:rPr>
          <w:rFonts w:ascii="Times New Roman" w:hAnsi="Times New Roman" w:cs="Times New Roman"/>
          <w:sz w:val="28"/>
          <w:szCs w:val="28"/>
        </w:rPr>
        <w:t xml:space="preserve">ания. Еще </w:t>
      </w:r>
      <w:r w:rsidR="00E24713">
        <w:rPr>
          <w:rFonts w:ascii="Times New Roman" w:hAnsi="Times New Roman" w:cs="Times New Roman"/>
          <w:sz w:val="28"/>
          <w:szCs w:val="28"/>
        </w:rPr>
        <w:t>20,2</w:t>
      </w:r>
      <w:r w:rsidR="00C86E95" w:rsidRPr="008A57FE">
        <w:rPr>
          <w:rFonts w:ascii="Times New Roman" w:hAnsi="Times New Roman" w:cs="Times New Roman"/>
          <w:sz w:val="28"/>
          <w:szCs w:val="28"/>
        </w:rPr>
        <w:t>% респондентов постоянно придерживаются правил здорового питания (</w:t>
      </w:r>
      <w:r w:rsidR="00BA2AFF" w:rsidRPr="008A57FE">
        <w:rPr>
          <w:rFonts w:ascii="Times New Roman" w:hAnsi="Times New Roman" w:cs="Times New Roman"/>
          <w:sz w:val="28"/>
          <w:szCs w:val="28"/>
        </w:rPr>
        <w:t>Диаграмма 14</w:t>
      </w:r>
      <w:r w:rsidR="00C86E95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57E2AA2B" w14:textId="77777777" w:rsidR="00C86E95" w:rsidRPr="008A57FE" w:rsidRDefault="00C86E95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BB20FB" wp14:editId="6AD14BB9">
            <wp:extent cx="5486400" cy="21145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DA7055F" w14:textId="77777777" w:rsidR="00C86E95" w:rsidRPr="008A57FE" w:rsidRDefault="00BA2AFF" w:rsidP="00C86E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7FE">
        <w:rPr>
          <w:rFonts w:ascii="Times New Roman" w:hAnsi="Times New Roman" w:cs="Times New Roman"/>
          <w:sz w:val="24"/>
          <w:szCs w:val="24"/>
        </w:rPr>
        <w:t>Диаграмма 14.</w:t>
      </w:r>
      <w:r w:rsidR="00C86E95" w:rsidRPr="008A57FE">
        <w:rPr>
          <w:rFonts w:ascii="Times New Roman" w:hAnsi="Times New Roman" w:cs="Times New Roman"/>
          <w:sz w:val="24"/>
          <w:szCs w:val="24"/>
        </w:rPr>
        <w:t xml:space="preserve"> «Придерживаетесь ли Вы правил здорового питания?»</w:t>
      </w:r>
    </w:p>
    <w:p w14:paraId="7B85C781" w14:textId="77777777" w:rsidR="00C86E95" w:rsidRPr="008A57FE" w:rsidRDefault="00C86E95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39054" w14:textId="77777777" w:rsidR="00BA2AFF" w:rsidRPr="008A57FE" w:rsidRDefault="00BA2AFF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Рассмотрим данный показатель в разрезе места проживания респондентов.</w:t>
      </w:r>
    </w:p>
    <w:p w14:paraId="7904D914" w14:textId="77777777" w:rsidR="00BA2AFF" w:rsidRPr="008A57FE" w:rsidRDefault="00BA2AFF" w:rsidP="006F1F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Таблица 22. Распределение ответов респондентов на вопрос «придерживаетесь ли Вы правил здорового питания?» в зависимости от места проживания (в % по МО)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1559"/>
        <w:gridCol w:w="1417"/>
        <w:gridCol w:w="1273"/>
        <w:gridCol w:w="1132"/>
      </w:tblGrid>
      <w:tr w:rsidR="00BA2AFF" w:rsidRPr="008A57FE" w14:paraId="759D53F9" w14:textId="77777777" w:rsidTr="00E24713">
        <w:trPr>
          <w:cantSplit/>
          <w:trHeight w:val="1298"/>
          <w:jc w:val="center"/>
        </w:trPr>
        <w:tc>
          <w:tcPr>
            <w:tcW w:w="4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8CA0D" w14:textId="77777777" w:rsidR="00BA2AFF" w:rsidRPr="008A57FE" w:rsidRDefault="00BA2AFF" w:rsidP="00B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C433E" w14:textId="77777777" w:rsidR="00BA2AFF" w:rsidRPr="008A57FE" w:rsidRDefault="00611576" w:rsidP="00B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Да, постоянно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C784A" w14:textId="77777777" w:rsidR="00BA2AFF" w:rsidRPr="008A57FE" w:rsidRDefault="00611576" w:rsidP="00B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F95C3" w14:textId="77777777" w:rsidR="00BA2AFF" w:rsidRPr="008A57FE" w:rsidRDefault="00611576" w:rsidP="00B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10B11C74" w14:textId="77777777" w:rsidR="00BA2AFF" w:rsidRPr="008A57FE" w:rsidRDefault="00BA2AFF" w:rsidP="00B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24713" w:rsidRPr="008A57FE" w14:paraId="3E118DE3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5C63" w14:textId="04ED2936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Белоярский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5C040F37" w14:textId="2C1B3011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953D" w14:textId="2A0FD844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F9FD" w14:textId="3CE8653F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40B0148F" w14:textId="77777777" w:rsidR="00E24713" w:rsidRPr="008A57FE" w:rsidRDefault="00E24713" w:rsidP="00E2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0B54D34D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126F" w14:textId="3805A4EA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Березовский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283"/>
          </w:tcPr>
          <w:p w14:paraId="5339056A" w14:textId="1A8E1F9C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8C39" w14:textId="3CE0B8F9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42F1" w14:textId="69E47A24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6EBE0864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7D7BE2CC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E4E6" w14:textId="044B560E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Кондинский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E72"/>
          </w:tcPr>
          <w:p w14:paraId="7E6C20AB" w14:textId="3A80F2BC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4D84" w14:textId="7FECEFC2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6B24" w14:textId="3FB6E109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09FB01AC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382F7EAD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989C" w14:textId="3FFF5DC3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Нефтеюганский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</w:tcPr>
          <w:p w14:paraId="08C34CC0" w14:textId="65E3DDF9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1E71" w14:textId="71C79323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B3D5" w14:textId="1064A552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3B2FE9F7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70306078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7370" w14:textId="24ECCC8B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Нижневартовский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65285931" w14:textId="0026FB28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8DE8" w14:textId="727DE221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E6B5" w14:textId="6258F975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61B17708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5A5CC0CC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D162" w14:textId="1BB79F29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Октябрьский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</w:tcPr>
          <w:p w14:paraId="79FA64C1" w14:textId="31F138EB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3D3F" w14:textId="2F9DB305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5A8C" w14:textId="0A66F445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4568A3B2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407060A4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49D9" w14:textId="62CFCA91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</w:tcPr>
          <w:p w14:paraId="1CE6C75A" w14:textId="2AB5AAB9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800A" w14:textId="166342C4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F040" w14:textId="79051E95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20A3A151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21C18410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409B" w14:textId="56A48FC7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Сургутский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</w:tcPr>
          <w:p w14:paraId="331349A9" w14:textId="03EA7826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9996" w14:textId="62C20CD1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C404" w14:textId="4EF0E0C6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44E1B3F4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58EC3390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2D49" w14:textId="39422F18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Ханты-Мансийский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</w:tcPr>
          <w:p w14:paraId="0D7A0A56" w14:textId="41DD05B4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3D4A" w14:textId="7D367E57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14A0" w14:textId="5B7304A4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2C7328AD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743A4FB8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F66C" w14:textId="3A7028AC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Когалым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E72"/>
          </w:tcPr>
          <w:p w14:paraId="533488A4" w14:textId="547341F9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DBB7" w14:textId="64B6D36F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B0AF" w14:textId="54DA2B54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7335DBB3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4AE55181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430C" w14:textId="340A47A6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Лангепас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</w:tcPr>
          <w:p w14:paraId="3D461148" w14:textId="50BD25D5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BC9D" w14:textId="036140F0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BB7B" w14:textId="4504E186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2D8E65D4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61A94807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9362" w14:textId="3A694730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Мегион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</w:tcPr>
          <w:p w14:paraId="4547086B" w14:textId="7BF53DDD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C756" w14:textId="674C9D35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1F9D" w14:textId="25B4D835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34EF76B2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273E6E27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2BAE" w14:textId="49EE92AA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Нефтеюганск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</w:tcPr>
          <w:p w14:paraId="63C184B5" w14:textId="4400EDD1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ED12" w14:textId="0137D7B2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92CC" w14:textId="0FFB9A9F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45DF6BFC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70060090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8C36" w14:textId="178BC05C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Нижневартовск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</w:tcPr>
          <w:p w14:paraId="2C53B661" w14:textId="4D56A237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7B03" w14:textId="565A682F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D869" w14:textId="5E4CA92E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07F22870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77882274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9723" w14:textId="1B8B71F9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 Нягань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7BC2F93F" w14:textId="655BA678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D66F" w14:textId="080E3545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0D35" w14:textId="241E4C38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6FFA7C86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3F9758CD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AD0F" w14:textId="52682C7A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Покачи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</w:tcPr>
          <w:p w14:paraId="2E61E819" w14:textId="395EC401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E424" w14:textId="03923508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29D9" w14:textId="1B091F24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2DD42B8C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15844D47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7A21" w14:textId="141125AB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Пыть-Ях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</w:tcPr>
          <w:p w14:paraId="40F80CAB" w14:textId="2E7C23FF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DD4F" w14:textId="4F669284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C35D" w14:textId="4C1EE95A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04CBB250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25F26E25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68B3" w14:textId="4833DA4A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Радужный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</w:tcPr>
          <w:p w14:paraId="71DE4E93" w14:textId="1E0EF14C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5C67" w14:textId="47FC7A80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D71F" w14:textId="67E2DF54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007BBC46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2B58D784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5B6E" w14:textId="2EA1AEDB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Сургут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</w:tcPr>
          <w:p w14:paraId="04587613" w14:textId="0CD64ABE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704C" w14:textId="133A44CA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F2B3" w14:textId="34481D30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2CB15D66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3DBB33E0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BC0C" w14:textId="5811D913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27C"/>
          </w:tcPr>
          <w:p w14:paraId="564ACAB6" w14:textId="02558999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845B" w14:textId="75422774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618A" w14:textId="3BF452D9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4CCBB3BD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75DAD084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E686" w14:textId="795FE10F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Ханты-Мансийск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</w:tcPr>
          <w:p w14:paraId="16B58DD4" w14:textId="271B1A36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CE1D" w14:textId="2CFBBEF0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0B" w14:textId="29733C94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687BF109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4713" w:rsidRPr="008A57FE" w14:paraId="5A33DB2D" w14:textId="77777777" w:rsidTr="00E247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4785" w14:textId="0B6BC178" w:rsidR="00E24713" w:rsidRPr="00E24713" w:rsidRDefault="00E24713" w:rsidP="00E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Югорск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158AA4FE" w14:textId="55C9591D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586D" w14:textId="286CA306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1143" w14:textId="6AB6EFD3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3FC3EBA4" w14:textId="77777777" w:rsidR="00E24713" w:rsidRPr="008A57FE" w:rsidRDefault="00E24713" w:rsidP="00E24713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26C3D12" w14:textId="77777777" w:rsidR="00873910" w:rsidRPr="008A57FE" w:rsidRDefault="00873910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F8858" w14:textId="4620688B" w:rsidR="007F3B03" w:rsidRPr="008A57FE" w:rsidRDefault="007F3B03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Чаще других придерживаются правил здорового питания респонденты из</w:t>
      </w:r>
      <w:r w:rsidR="006F1F6B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E24713">
        <w:rPr>
          <w:rFonts w:ascii="Times New Roman" w:hAnsi="Times New Roman" w:cs="Times New Roman"/>
          <w:sz w:val="28"/>
          <w:szCs w:val="28"/>
        </w:rPr>
        <w:t xml:space="preserve">Югорска (35%), </w:t>
      </w:r>
      <w:r w:rsidR="00BD430D">
        <w:rPr>
          <w:rFonts w:ascii="Times New Roman" w:hAnsi="Times New Roman" w:cs="Times New Roman"/>
          <w:sz w:val="28"/>
          <w:szCs w:val="28"/>
        </w:rPr>
        <w:t>Урая (</w:t>
      </w:r>
      <w:r w:rsidR="00E24713">
        <w:rPr>
          <w:rFonts w:ascii="Times New Roman" w:hAnsi="Times New Roman" w:cs="Times New Roman"/>
          <w:sz w:val="28"/>
          <w:szCs w:val="28"/>
        </w:rPr>
        <w:t>33,8</w:t>
      </w:r>
      <w:r w:rsidR="00BD430D">
        <w:rPr>
          <w:rFonts w:ascii="Times New Roman" w:hAnsi="Times New Roman" w:cs="Times New Roman"/>
          <w:sz w:val="28"/>
          <w:szCs w:val="28"/>
        </w:rPr>
        <w:t xml:space="preserve">%), </w:t>
      </w:r>
      <w:r w:rsidR="00E24713">
        <w:rPr>
          <w:rFonts w:ascii="Times New Roman" w:hAnsi="Times New Roman" w:cs="Times New Roman"/>
          <w:sz w:val="28"/>
          <w:szCs w:val="28"/>
        </w:rPr>
        <w:t>и Советского района</w:t>
      </w:r>
      <w:r w:rsidR="00BD430D">
        <w:rPr>
          <w:rFonts w:ascii="Times New Roman" w:hAnsi="Times New Roman" w:cs="Times New Roman"/>
          <w:sz w:val="28"/>
          <w:szCs w:val="28"/>
        </w:rPr>
        <w:t xml:space="preserve"> (3</w:t>
      </w:r>
      <w:r w:rsidR="00E24713">
        <w:rPr>
          <w:rFonts w:ascii="Times New Roman" w:hAnsi="Times New Roman" w:cs="Times New Roman"/>
          <w:sz w:val="28"/>
          <w:szCs w:val="28"/>
        </w:rPr>
        <w:t>2</w:t>
      </w:r>
      <w:r w:rsidR="00BD430D">
        <w:rPr>
          <w:rFonts w:ascii="Times New Roman" w:hAnsi="Times New Roman" w:cs="Times New Roman"/>
          <w:sz w:val="28"/>
          <w:szCs w:val="28"/>
        </w:rPr>
        <w:t xml:space="preserve">%) </w:t>
      </w:r>
      <w:r w:rsidRPr="008A57FE">
        <w:rPr>
          <w:rFonts w:ascii="Times New Roman" w:hAnsi="Times New Roman" w:cs="Times New Roman"/>
          <w:sz w:val="28"/>
          <w:szCs w:val="28"/>
        </w:rPr>
        <w:t>(Таблица 22).</w:t>
      </w:r>
    </w:p>
    <w:p w14:paraId="1ACE89A3" w14:textId="77777777" w:rsidR="007F3B03" w:rsidRPr="008A57FE" w:rsidRDefault="007F3B03" w:rsidP="007F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2FAC0" w14:textId="77777777" w:rsidR="008D092D" w:rsidRPr="008A57FE" w:rsidRDefault="008D092D" w:rsidP="008D09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F3B03" w:rsidRPr="008A57FE">
        <w:rPr>
          <w:rFonts w:ascii="Times New Roman" w:hAnsi="Times New Roman" w:cs="Times New Roman"/>
          <w:sz w:val="28"/>
          <w:szCs w:val="28"/>
        </w:rPr>
        <w:t>23.</w:t>
      </w:r>
      <w:r w:rsidRPr="008A57FE">
        <w:rPr>
          <w:rFonts w:ascii="Times New Roman" w:hAnsi="Times New Roman" w:cs="Times New Roman"/>
          <w:sz w:val="28"/>
          <w:szCs w:val="28"/>
        </w:rPr>
        <w:t xml:space="preserve"> «Как часто Вы…?»</w:t>
      </w:r>
      <w:r w:rsidR="008748DA" w:rsidRPr="008A57FE">
        <w:rPr>
          <w:rFonts w:ascii="Times New Roman" w:hAnsi="Times New Roman" w:cs="Times New Roman"/>
          <w:sz w:val="28"/>
          <w:szCs w:val="28"/>
        </w:rPr>
        <w:t xml:space="preserve"> (%)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90"/>
        <w:gridCol w:w="1829"/>
        <w:gridCol w:w="1799"/>
        <w:gridCol w:w="2002"/>
      </w:tblGrid>
      <w:tr w:rsidR="008D092D" w:rsidRPr="008A57FE" w14:paraId="66DB4FD9" w14:textId="77777777" w:rsidTr="00E24713">
        <w:trPr>
          <w:trHeight w:val="793"/>
        </w:trPr>
        <w:tc>
          <w:tcPr>
            <w:tcW w:w="3890" w:type="dxa"/>
            <w:shd w:val="clear" w:color="auto" w:fill="D9D9D9" w:themeFill="background1" w:themeFillShade="D9"/>
            <w:vAlign w:val="center"/>
          </w:tcPr>
          <w:p w14:paraId="3BDA44A2" w14:textId="77777777" w:rsidR="008D092D" w:rsidRPr="008A57FE" w:rsidRDefault="008D092D" w:rsidP="008D0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F87CD20" w14:textId="77777777" w:rsidR="008D092D" w:rsidRPr="008A57FE" w:rsidRDefault="008D092D" w:rsidP="008D0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57D5147F" w14:textId="77777777" w:rsidR="008D092D" w:rsidRPr="008A57FE" w:rsidRDefault="008D092D" w:rsidP="008D0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24803E1B" w14:textId="77777777" w:rsidR="008D092D" w:rsidRPr="008A57FE" w:rsidRDefault="008D092D" w:rsidP="008D0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</w:tr>
      <w:tr w:rsidR="00E24713" w:rsidRPr="008A57FE" w14:paraId="1E2D8F66" w14:textId="77777777" w:rsidTr="00E24713">
        <w:tc>
          <w:tcPr>
            <w:tcW w:w="3890" w:type="dxa"/>
            <w:vAlign w:val="center"/>
          </w:tcPr>
          <w:p w14:paraId="069320F6" w14:textId="77777777" w:rsidR="00E24713" w:rsidRPr="008A57FE" w:rsidRDefault="00E24713" w:rsidP="00E2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Питаетесь фаст-фудом</w:t>
            </w:r>
          </w:p>
        </w:tc>
        <w:tc>
          <w:tcPr>
            <w:tcW w:w="1829" w:type="dxa"/>
            <w:vAlign w:val="center"/>
          </w:tcPr>
          <w:p w14:paraId="55642AC6" w14:textId="4B65675A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9,0%</w:t>
            </w:r>
          </w:p>
        </w:tc>
        <w:tc>
          <w:tcPr>
            <w:tcW w:w="1799" w:type="dxa"/>
            <w:vAlign w:val="center"/>
          </w:tcPr>
          <w:p w14:paraId="7EC9CA9D" w14:textId="443980CA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37,6%</w:t>
            </w:r>
          </w:p>
        </w:tc>
        <w:tc>
          <w:tcPr>
            <w:tcW w:w="2002" w:type="dxa"/>
            <w:vAlign w:val="center"/>
          </w:tcPr>
          <w:p w14:paraId="1E6EDD54" w14:textId="6297FB0E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53,4%</w:t>
            </w:r>
          </w:p>
        </w:tc>
      </w:tr>
      <w:tr w:rsidR="00E24713" w:rsidRPr="008A57FE" w14:paraId="18F706B9" w14:textId="77777777" w:rsidTr="00E24713">
        <w:tc>
          <w:tcPr>
            <w:tcW w:w="3890" w:type="dxa"/>
            <w:vAlign w:val="center"/>
          </w:tcPr>
          <w:p w14:paraId="54E2F227" w14:textId="77777777" w:rsidR="00E24713" w:rsidRPr="008A57FE" w:rsidRDefault="00E24713" w:rsidP="00E2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Перекусываете, едите всухомятку</w:t>
            </w:r>
          </w:p>
        </w:tc>
        <w:tc>
          <w:tcPr>
            <w:tcW w:w="1829" w:type="dxa"/>
            <w:vAlign w:val="center"/>
          </w:tcPr>
          <w:p w14:paraId="2170A18E" w14:textId="0A0AD453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8,8%</w:t>
            </w:r>
          </w:p>
        </w:tc>
        <w:tc>
          <w:tcPr>
            <w:tcW w:w="1799" w:type="dxa"/>
            <w:vAlign w:val="center"/>
          </w:tcPr>
          <w:p w14:paraId="78F280D3" w14:textId="3D1B0A8A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42,4%</w:t>
            </w:r>
          </w:p>
        </w:tc>
        <w:tc>
          <w:tcPr>
            <w:tcW w:w="2002" w:type="dxa"/>
            <w:vAlign w:val="center"/>
          </w:tcPr>
          <w:p w14:paraId="0A45205B" w14:textId="5443E6F1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48,8%</w:t>
            </w:r>
          </w:p>
        </w:tc>
      </w:tr>
      <w:tr w:rsidR="00E24713" w:rsidRPr="008A57FE" w14:paraId="477141A1" w14:textId="77777777" w:rsidTr="00E24713">
        <w:tc>
          <w:tcPr>
            <w:tcW w:w="3890" w:type="dxa"/>
            <w:vAlign w:val="center"/>
          </w:tcPr>
          <w:p w14:paraId="57C99B81" w14:textId="77777777" w:rsidR="00E24713" w:rsidRPr="008A57FE" w:rsidRDefault="00E24713" w:rsidP="00E2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Нерегулярно питаетесь</w:t>
            </w:r>
          </w:p>
        </w:tc>
        <w:tc>
          <w:tcPr>
            <w:tcW w:w="1829" w:type="dxa"/>
            <w:vAlign w:val="center"/>
          </w:tcPr>
          <w:p w14:paraId="6C5F9BD2" w14:textId="270E8396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16,3%</w:t>
            </w:r>
          </w:p>
        </w:tc>
        <w:tc>
          <w:tcPr>
            <w:tcW w:w="1799" w:type="dxa"/>
            <w:vAlign w:val="center"/>
          </w:tcPr>
          <w:p w14:paraId="2AE9C013" w14:textId="4EFF618A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44,6%</w:t>
            </w:r>
          </w:p>
        </w:tc>
        <w:tc>
          <w:tcPr>
            <w:tcW w:w="2002" w:type="dxa"/>
            <w:vAlign w:val="center"/>
          </w:tcPr>
          <w:p w14:paraId="647A6B3F" w14:textId="61874ABF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39,0%</w:t>
            </w:r>
          </w:p>
        </w:tc>
      </w:tr>
      <w:tr w:rsidR="00E24713" w:rsidRPr="008A57FE" w14:paraId="699D8D5A" w14:textId="77777777" w:rsidTr="00E24713">
        <w:tc>
          <w:tcPr>
            <w:tcW w:w="3890" w:type="dxa"/>
            <w:vAlign w:val="center"/>
          </w:tcPr>
          <w:p w14:paraId="5EEF8CFC" w14:textId="77777777" w:rsidR="00E24713" w:rsidRPr="008A57FE" w:rsidRDefault="00E24713" w:rsidP="00E2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Едите овощи, фрукты</w:t>
            </w:r>
          </w:p>
        </w:tc>
        <w:tc>
          <w:tcPr>
            <w:tcW w:w="1829" w:type="dxa"/>
            <w:vAlign w:val="center"/>
          </w:tcPr>
          <w:p w14:paraId="27009509" w14:textId="4F0B2E4E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60,4%</w:t>
            </w:r>
          </w:p>
        </w:tc>
        <w:tc>
          <w:tcPr>
            <w:tcW w:w="1799" w:type="dxa"/>
            <w:vAlign w:val="center"/>
          </w:tcPr>
          <w:p w14:paraId="5C624CEA" w14:textId="3D672B4B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33,6%</w:t>
            </w:r>
          </w:p>
        </w:tc>
        <w:tc>
          <w:tcPr>
            <w:tcW w:w="2002" w:type="dxa"/>
            <w:vAlign w:val="center"/>
          </w:tcPr>
          <w:p w14:paraId="422D9442" w14:textId="79035DCE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6,1%</w:t>
            </w:r>
          </w:p>
        </w:tc>
      </w:tr>
      <w:tr w:rsidR="00E24713" w:rsidRPr="008A57FE" w14:paraId="2A14DF16" w14:textId="77777777" w:rsidTr="00E24713">
        <w:tc>
          <w:tcPr>
            <w:tcW w:w="3890" w:type="dxa"/>
            <w:vAlign w:val="center"/>
          </w:tcPr>
          <w:p w14:paraId="5C44ACAE" w14:textId="77777777" w:rsidR="00E24713" w:rsidRPr="008A57FE" w:rsidRDefault="00E24713" w:rsidP="00E2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Соблюдаете умеренность в еде</w:t>
            </w:r>
          </w:p>
        </w:tc>
        <w:tc>
          <w:tcPr>
            <w:tcW w:w="1829" w:type="dxa"/>
            <w:vAlign w:val="center"/>
          </w:tcPr>
          <w:p w14:paraId="51A17A22" w14:textId="5BA54493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41,8%</w:t>
            </w:r>
          </w:p>
        </w:tc>
        <w:tc>
          <w:tcPr>
            <w:tcW w:w="1799" w:type="dxa"/>
            <w:vAlign w:val="center"/>
          </w:tcPr>
          <w:p w14:paraId="3AD74BE9" w14:textId="586619F6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46,7%</w:t>
            </w:r>
          </w:p>
        </w:tc>
        <w:tc>
          <w:tcPr>
            <w:tcW w:w="2002" w:type="dxa"/>
            <w:vAlign w:val="center"/>
          </w:tcPr>
          <w:p w14:paraId="7087F026" w14:textId="4EAD4AC0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11,5%</w:t>
            </w:r>
          </w:p>
        </w:tc>
      </w:tr>
      <w:tr w:rsidR="00E24713" w:rsidRPr="008A57FE" w14:paraId="1CFF4B4A" w14:textId="77777777" w:rsidTr="00E24713">
        <w:tc>
          <w:tcPr>
            <w:tcW w:w="3890" w:type="dxa"/>
            <w:vAlign w:val="center"/>
          </w:tcPr>
          <w:p w14:paraId="7DBF1D70" w14:textId="77777777" w:rsidR="00E24713" w:rsidRPr="008A57FE" w:rsidRDefault="00E24713" w:rsidP="00E2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Избегаете диетических стрессов</w:t>
            </w:r>
          </w:p>
        </w:tc>
        <w:tc>
          <w:tcPr>
            <w:tcW w:w="1829" w:type="dxa"/>
            <w:vAlign w:val="center"/>
          </w:tcPr>
          <w:p w14:paraId="27D958B6" w14:textId="13E08045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38,8%</w:t>
            </w:r>
          </w:p>
        </w:tc>
        <w:tc>
          <w:tcPr>
            <w:tcW w:w="1799" w:type="dxa"/>
            <w:vAlign w:val="center"/>
          </w:tcPr>
          <w:p w14:paraId="582CFDE1" w14:textId="398CB37A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34,2%</w:t>
            </w:r>
          </w:p>
        </w:tc>
        <w:tc>
          <w:tcPr>
            <w:tcW w:w="2002" w:type="dxa"/>
            <w:vAlign w:val="center"/>
          </w:tcPr>
          <w:p w14:paraId="511490AE" w14:textId="2FE8A8C2" w:rsidR="00E24713" w:rsidRPr="00E24713" w:rsidRDefault="00E24713" w:rsidP="00E24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27,0%</w:t>
            </w:r>
          </w:p>
        </w:tc>
      </w:tr>
    </w:tbl>
    <w:p w14:paraId="08F814D4" w14:textId="77777777" w:rsidR="006F1F6B" w:rsidRPr="008A57FE" w:rsidRDefault="006F1F6B" w:rsidP="00B8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3AC4F" w14:textId="77777777" w:rsidR="00EA2539" w:rsidRPr="008A57FE" w:rsidRDefault="00EA2539" w:rsidP="00B8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61B62" w14:textId="5A383B21" w:rsidR="00B84E7B" w:rsidRPr="008A57FE" w:rsidRDefault="008748DA" w:rsidP="00B8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7F3B03" w:rsidRPr="008A57FE">
        <w:rPr>
          <w:rFonts w:ascii="Times New Roman" w:hAnsi="Times New Roman" w:cs="Times New Roman"/>
          <w:sz w:val="28"/>
          <w:szCs w:val="28"/>
        </w:rPr>
        <w:t>23</w:t>
      </w:r>
      <w:r w:rsidRPr="008A57FE">
        <w:rPr>
          <w:rFonts w:ascii="Times New Roman" w:hAnsi="Times New Roman" w:cs="Times New Roman"/>
          <w:sz w:val="28"/>
          <w:szCs w:val="28"/>
        </w:rPr>
        <w:t xml:space="preserve"> отражены положительные и отрицательные принципы питания. Первые три принципа можно отнести к нездоровому питанию, а три последних к здоровому питанию. Как видно из распределения, </w:t>
      </w:r>
      <w:r w:rsidR="00953E82">
        <w:rPr>
          <w:rFonts w:ascii="Times New Roman" w:hAnsi="Times New Roman" w:cs="Times New Roman"/>
          <w:sz w:val="28"/>
          <w:szCs w:val="28"/>
        </w:rPr>
        <w:t>около трети</w:t>
      </w:r>
      <w:r w:rsidRPr="008A57FE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="00414134" w:rsidRPr="008A57FE">
        <w:rPr>
          <w:rFonts w:ascii="Times New Roman" w:hAnsi="Times New Roman" w:cs="Times New Roman"/>
          <w:sz w:val="28"/>
          <w:szCs w:val="28"/>
        </w:rPr>
        <w:t>время от времени</w:t>
      </w:r>
      <w:r w:rsidRPr="008A57FE">
        <w:rPr>
          <w:rFonts w:ascii="Times New Roman" w:hAnsi="Times New Roman" w:cs="Times New Roman"/>
          <w:sz w:val="28"/>
          <w:szCs w:val="28"/>
        </w:rPr>
        <w:t xml:space="preserve"> питаются в фаст-фудах, </w:t>
      </w:r>
      <w:r w:rsidR="00953E82">
        <w:rPr>
          <w:rFonts w:ascii="Times New Roman" w:hAnsi="Times New Roman" w:cs="Times New Roman"/>
          <w:sz w:val="28"/>
          <w:szCs w:val="28"/>
        </w:rPr>
        <w:t>половина опрошенных</w:t>
      </w:r>
      <w:r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414134" w:rsidRPr="008A57FE">
        <w:rPr>
          <w:rFonts w:ascii="Times New Roman" w:hAnsi="Times New Roman" w:cs="Times New Roman"/>
          <w:sz w:val="28"/>
          <w:szCs w:val="28"/>
        </w:rPr>
        <w:t>редко</w:t>
      </w:r>
      <w:r w:rsidRPr="008A57FE">
        <w:rPr>
          <w:rFonts w:ascii="Times New Roman" w:hAnsi="Times New Roman" w:cs="Times New Roman"/>
          <w:sz w:val="28"/>
          <w:szCs w:val="28"/>
        </w:rPr>
        <w:t xml:space="preserve"> едят всухомятку и</w:t>
      </w:r>
      <w:r w:rsidR="00414134" w:rsidRPr="008A57FE">
        <w:rPr>
          <w:rFonts w:ascii="Times New Roman" w:hAnsi="Times New Roman" w:cs="Times New Roman"/>
          <w:sz w:val="28"/>
          <w:szCs w:val="28"/>
        </w:rPr>
        <w:t xml:space="preserve"> время от времени</w:t>
      </w:r>
      <w:r w:rsidRPr="008A57FE">
        <w:rPr>
          <w:rFonts w:ascii="Times New Roman" w:hAnsi="Times New Roman" w:cs="Times New Roman"/>
          <w:sz w:val="28"/>
          <w:szCs w:val="28"/>
        </w:rPr>
        <w:t xml:space="preserve"> нерегулярно питаются. </w:t>
      </w:r>
      <w:r w:rsidR="00414134" w:rsidRPr="008A57FE">
        <w:rPr>
          <w:rFonts w:ascii="Times New Roman" w:hAnsi="Times New Roman" w:cs="Times New Roman"/>
          <w:sz w:val="28"/>
          <w:szCs w:val="28"/>
        </w:rPr>
        <w:t xml:space="preserve">Также при этом </w:t>
      </w:r>
      <w:r w:rsidR="00953E82">
        <w:rPr>
          <w:rFonts w:ascii="Times New Roman" w:hAnsi="Times New Roman" w:cs="Times New Roman"/>
          <w:sz w:val="28"/>
          <w:szCs w:val="28"/>
        </w:rPr>
        <w:t>больше</w:t>
      </w:r>
      <w:r w:rsidR="00414134" w:rsidRPr="008A57FE">
        <w:rPr>
          <w:rFonts w:ascii="Times New Roman" w:hAnsi="Times New Roman" w:cs="Times New Roman"/>
          <w:sz w:val="28"/>
          <w:szCs w:val="28"/>
        </w:rPr>
        <w:t xml:space="preserve"> половины опрошенных стараются соблюдать умеренность в еде, избегать диетических стрессов и питаться овощами и фруктами постоянно.</w:t>
      </w:r>
    </w:p>
    <w:p w14:paraId="49C5396C" w14:textId="77777777" w:rsidR="008748DA" w:rsidRPr="008A57FE" w:rsidRDefault="004335B7" w:rsidP="00B8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Что касается сна, то </w:t>
      </w:r>
      <w:r w:rsidR="0069366F" w:rsidRPr="008A57FE">
        <w:rPr>
          <w:rFonts w:ascii="Times New Roman" w:hAnsi="Times New Roman" w:cs="Times New Roman"/>
          <w:sz w:val="28"/>
          <w:szCs w:val="28"/>
        </w:rPr>
        <w:t>больше половины</w:t>
      </w:r>
      <w:r w:rsidR="002B01DD" w:rsidRPr="008A57FE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="006F1F6B" w:rsidRPr="008A57FE">
        <w:rPr>
          <w:rFonts w:ascii="Times New Roman" w:hAnsi="Times New Roman" w:cs="Times New Roman"/>
          <w:sz w:val="28"/>
          <w:szCs w:val="28"/>
        </w:rPr>
        <w:t xml:space="preserve">имеют выработанный </w:t>
      </w:r>
      <w:r w:rsidR="0069366F" w:rsidRPr="008A57FE">
        <w:rPr>
          <w:rFonts w:ascii="Times New Roman" w:hAnsi="Times New Roman" w:cs="Times New Roman"/>
          <w:sz w:val="28"/>
          <w:szCs w:val="28"/>
        </w:rPr>
        <w:t xml:space="preserve"> в той или иной мере </w:t>
      </w:r>
      <w:r w:rsidR="006F1F6B" w:rsidRPr="008A57FE">
        <w:rPr>
          <w:rFonts w:ascii="Times New Roman" w:hAnsi="Times New Roman" w:cs="Times New Roman"/>
          <w:sz w:val="28"/>
          <w:szCs w:val="28"/>
        </w:rPr>
        <w:t>режим</w:t>
      </w:r>
      <w:r w:rsidR="002B01DD" w:rsidRPr="008A57FE">
        <w:rPr>
          <w:rFonts w:ascii="Times New Roman" w:hAnsi="Times New Roman" w:cs="Times New Roman"/>
          <w:sz w:val="28"/>
          <w:szCs w:val="28"/>
        </w:rPr>
        <w:t xml:space="preserve"> (</w:t>
      </w:r>
      <w:r w:rsidR="007F3B03" w:rsidRPr="008A57FE">
        <w:rPr>
          <w:rFonts w:ascii="Times New Roman" w:hAnsi="Times New Roman" w:cs="Times New Roman"/>
          <w:sz w:val="28"/>
          <w:szCs w:val="28"/>
        </w:rPr>
        <w:t>Диаграмма 15</w:t>
      </w:r>
      <w:r w:rsidR="002B01DD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2E38AE44" w14:textId="77777777" w:rsidR="002B01DD" w:rsidRPr="008A57FE" w:rsidRDefault="002B01DD" w:rsidP="00B8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157CF61" wp14:editId="2356F353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F822BDC" w14:textId="77777777" w:rsidR="002B01DD" w:rsidRPr="008A57FE" w:rsidRDefault="007F3B03" w:rsidP="002B01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7FE">
        <w:rPr>
          <w:rFonts w:ascii="Times New Roman" w:hAnsi="Times New Roman" w:cs="Times New Roman"/>
          <w:sz w:val="24"/>
          <w:szCs w:val="24"/>
        </w:rPr>
        <w:t>Диаграмма 15.</w:t>
      </w:r>
      <w:r w:rsidR="002B01DD" w:rsidRPr="008A57FE">
        <w:rPr>
          <w:rFonts w:ascii="Times New Roman" w:hAnsi="Times New Roman" w:cs="Times New Roman"/>
          <w:sz w:val="24"/>
          <w:szCs w:val="24"/>
        </w:rPr>
        <w:t xml:space="preserve"> «Хорошо ли Вы высыпаетесь?»</w:t>
      </w:r>
    </w:p>
    <w:p w14:paraId="4FD989DC" w14:textId="77777777" w:rsidR="002B01DD" w:rsidRPr="008A57FE" w:rsidRDefault="002B01DD" w:rsidP="00B8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AAF2F" w14:textId="2F2900D3" w:rsidR="009F03C9" w:rsidRPr="008A57FE" w:rsidRDefault="009F03C9" w:rsidP="00B8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Что касается физических нагрузок, то </w:t>
      </w:r>
      <w:r w:rsidR="00953E82">
        <w:rPr>
          <w:rFonts w:ascii="Times New Roman" w:hAnsi="Times New Roman" w:cs="Times New Roman"/>
          <w:sz w:val="28"/>
          <w:szCs w:val="28"/>
        </w:rPr>
        <w:t>25</w:t>
      </w:r>
      <w:r w:rsidR="000A26F3">
        <w:rPr>
          <w:rFonts w:ascii="Times New Roman" w:hAnsi="Times New Roman" w:cs="Times New Roman"/>
          <w:sz w:val="28"/>
          <w:szCs w:val="28"/>
        </w:rPr>
        <w:t>,4</w:t>
      </w:r>
      <w:r w:rsidR="00C1638E" w:rsidRPr="008A57FE">
        <w:rPr>
          <w:rFonts w:ascii="Times New Roman" w:hAnsi="Times New Roman" w:cs="Times New Roman"/>
          <w:sz w:val="28"/>
          <w:szCs w:val="28"/>
        </w:rPr>
        <w:t>%</w:t>
      </w:r>
      <w:r w:rsidRPr="008A57FE">
        <w:rPr>
          <w:rFonts w:ascii="Times New Roman" w:hAnsi="Times New Roman" w:cs="Times New Roman"/>
          <w:sz w:val="28"/>
          <w:szCs w:val="28"/>
        </w:rPr>
        <w:t xml:space="preserve"> респондентов регулярно занимаются спортом и физическими нагрузками.</w:t>
      </w:r>
      <w:r w:rsidR="00EE11B2" w:rsidRPr="008A57FE">
        <w:rPr>
          <w:rFonts w:ascii="Times New Roman" w:hAnsi="Times New Roman" w:cs="Times New Roman"/>
          <w:sz w:val="28"/>
          <w:szCs w:val="28"/>
        </w:rPr>
        <w:t xml:space="preserve"> Еще около </w:t>
      </w:r>
      <w:r w:rsidR="0069366F" w:rsidRPr="008A57FE">
        <w:rPr>
          <w:rFonts w:ascii="Times New Roman" w:hAnsi="Times New Roman" w:cs="Times New Roman"/>
          <w:sz w:val="28"/>
          <w:szCs w:val="28"/>
        </w:rPr>
        <w:t>четверт</w:t>
      </w:r>
      <w:r w:rsidR="00EE11B2" w:rsidRPr="008A57FE">
        <w:rPr>
          <w:rFonts w:ascii="Times New Roman" w:hAnsi="Times New Roman" w:cs="Times New Roman"/>
          <w:sz w:val="28"/>
          <w:szCs w:val="28"/>
        </w:rPr>
        <w:t xml:space="preserve">и опрошенных – </w:t>
      </w:r>
      <w:r w:rsidR="00953E82">
        <w:rPr>
          <w:rFonts w:ascii="Times New Roman" w:hAnsi="Times New Roman" w:cs="Times New Roman"/>
          <w:sz w:val="28"/>
          <w:szCs w:val="28"/>
        </w:rPr>
        <w:t>33,9</w:t>
      </w:r>
      <w:r w:rsidR="00EE11B2" w:rsidRPr="008A57FE">
        <w:rPr>
          <w:rFonts w:ascii="Times New Roman" w:hAnsi="Times New Roman" w:cs="Times New Roman"/>
          <w:sz w:val="28"/>
          <w:szCs w:val="28"/>
        </w:rPr>
        <w:t xml:space="preserve">%, занимаются спортом и физическими нагрузками время от времени. Стоит отметить, что только </w:t>
      </w:r>
      <w:r w:rsidR="00953E82">
        <w:rPr>
          <w:rFonts w:ascii="Times New Roman" w:hAnsi="Times New Roman" w:cs="Times New Roman"/>
          <w:sz w:val="28"/>
          <w:szCs w:val="28"/>
        </w:rPr>
        <w:t>12,5</w:t>
      </w:r>
      <w:r w:rsidR="00EE11B2" w:rsidRPr="008A57FE">
        <w:rPr>
          <w:rFonts w:ascii="Times New Roman" w:hAnsi="Times New Roman" w:cs="Times New Roman"/>
          <w:sz w:val="28"/>
          <w:szCs w:val="28"/>
        </w:rPr>
        <w:t>% никогда не занимаются спортом и физическими нагрузками (</w:t>
      </w:r>
      <w:r w:rsidR="007F3B03" w:rsidRPr="008A57FE">
        <w:rPr>
          <w:rFonts w:ascii="Times New Roman" w:hAnsi="Times New Roman" w:cs="Times New Roman"/>
          <w:sz w:val="28"/>
          <w:szCs w:val="28"/>
        </w:rPr>
        <w:t>Диаграмма 16</w:t>
      </w:r>
      <w:r w:rsidR="00EE11B2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2B1ABB56" w14:textId="77777777" w:rsidR="00EE11B2" w:rsidRPr="008A57FE" w:rsidRDefault="00EE11B2" w:rsidP="00B8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1A783" w14:textId="77777777" w:rsidR="00EE11B2" w:rsidRPr="008A57FE" w:rsidRDefault="00EE11B2" w:rsidP="00B8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3ABFD4" wp14:editId="14F8AECF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DD41B30" w14:textId="77777777" w:rsidR="00EE11B2" w:rsidRPr="008A57FE" w:rsidRDefault="007F3B03" w:rsidP="005503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7FE">
        <w:rPr>
          <w:rFonts w:ascii="Times New Roman" w:hAnsi="Times New Roman" w:cs="Times New Roman"/>
          <w:sz w:val="24"/>
          <w:szCs w:val="24"/>
        </w:rPr>
        <w:t>Диаграмма 16.</w:t>
      </w:r>
      <w:r w:rsidR="00550323" w:rsidRPr="008A57FE">
        <w:rPr>
          <w:rFonts w:ascii="Times New Roman" w:hAnsi="Times New Roman" w:cs="Times New Roman"/>
          <w:sz w:val="24"/>
          <w:szCs w:val="24"/>
        </w:rPr>
        <w:t xml:space="preserve"> Занятия спортом и физическими нагрузками</w:t>
      </w:r>
    </w:p>
    <w:p w14:paraId="2D23EF08" w14:textId="77777777" w:rsidR="00550323" w:rsidRPr="008A57FE" w:rsidRDefault="00550323" w:rsidP="007A5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5E3A4" w14:textId="1DAD2B51" w:rsidR="007A5AA0" w:rsidRPr="008A57FE" w:rsidRDefault="00310F1D" w:rsidP="007A5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Регулярно посещают фитнес клубы, спортивные секции, бассейн и т.п. </w:t>
      </w:r>
      <w:r w:rsidR="00953E82">
        <w:rPr>
          <w:rFonts w:ascii="Times New Roman" w:hAnsi="Times New Roman" w:cs="Times New Roman"/>
          <w:sz w:val="28"/>
          <w:szCs w:val="28"/>
        </w:rPr>
        <w:t>20,7</w:t>
      </w:r>
      <w:r w:rsidR="00CF546A" w:rsidRPr="008A57FE">
        <w:rPr>
          <w:rFonts w:ascii="Times New Roman" w:hAnsi="Times New Roman" w:cs="Times New Roman"/>
          <w:sz w:val="28"/>
          <w:szCs w:val="28"/>
        </w:rPr>
        <w:t xml:space="preserve">% опрошенных. Еще </w:t>
      </w:r>
      <w:r w:rsidR="000A26F3">
        <w:rPr>
          <w:rFonts w:ascii="Times New Roman" w:hAnsi="Times New Roman" w:cs="Times New Roman"/>
          <w:sz w:val="28"/>
          <w:szCs w:val="28"/>
        </w:rPr>
        <w:t>21,6</w:t>
      </w:r>
      <w:r w:rsidR="00CF546A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Pr="008A57FE">
        <w:rPr>
          <w:rFonts w:ascii="Times New Roman" w:hAnsi="Times New Roman" w:cs="Times New Roman"/>
          <w:sz w:val="28"/>
          <w:szCs w:val="28"/>
        </w:rPr>
        <w:t>% делают это время от времени (</w:t>
      </w:r>
      <w:r w:rsidR="007F3B03" w:rsidRPr="008A57FE">
        <w:rPr>
          <w:rFonts w:ascii="Times New Roman" w:hAnsi="Times New Roman" w:cs="Times New Roman"/>
          <w:sz w:val="28"/>
          <w:szCs w:val="28"/>
        </w:rPr>
        <w:t>Диаграмма 17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4F4AED55" w14:textId="77777777" w:rsidR="00310F1D" w:rsidRPr="008A57FE" w:rsidRDefault="00F23DB7" w:rsidP="007A5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E45D58" wp14:editId="4D139E52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87FBF28" w14:textId="77777777" w:rsidR="00F23DB7" w:rsidRPr="008A57FE" w:rsidRDefault="007F3B03" w:rsidP="00DC08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7FE">
        <w:rPr>
          <w:rFonts w:ascii="Times New Roman" w:hAnsi="Times New Roman" w:cs="Times New Roman"/>
          <w:sz w:val="24"/>
          <w:szCs w:val="24"/>
        </w:rPr>
        <w:t>Диаграмма 17.</w:t>
      </w:r>
      <w:r w:rsidR="00DC0842" w:rsidRPr="008A57FE">
        <w:rPr>
          <w:rFonts w:ascii="Times New Roman" w:hAnsi="Times New Roman" w:cs="Times New Roman"/>
          <w:sz w:val="24"/>
          <w:szCs w:val="24"/>
        </w:rPr>
        <w:t xml:space="preserve"> Посещение фитнес клубов, спортивных секций, бассейнов и т.п.</w:t>
      </w:r>
    </w:p>
    <w:p w14:paraId="27D51CE0" w14:textId="77777777" w:rsidR="00DC0842" w:rsidRPr="008A57FE" w:rsidRDefault="00DC0842" w:rsidP="007A5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191D2" w14:textId="19DA7725" w:rsidR="00A76E15" w:rsidRPr="008A57FE" w:rsidRDefault="00A76E15" w:rsidP="007A5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Последний вопрос данного блока касался характера работы респондентов. Здесь ответы поделились </w:t>
      </w:r>
      <w:r w:rsidR="009264EF" w:rsidRPr="008A57FE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8A57FE">
        <w:rPr>
          <w:rFonts w:ascii="Times New Roman" w:hAnsi="Times New Roman" w:cs="Times New Roman"/>
          <w:sz w:val="28"/>
          <w:szCs w:val="28"/>
        </w:rPr>
        <w:t xml:space="preserve">поровну: </w:t>
      </w:r>
      <w:r w:rsidR="000A26F3">
        <w:rPr>
          <w:rFonts w:ascii="Times New Roman" w:hAnsi="Times New Roman" w:cs="Times New Roman"/>
          <w:sz w:val="28"/>
          <w:szCs w:val="28"/>
        </w:rPr>
        <w:t>55,</w:t>
      </w:r>
      <w:r w:rsidR="00953E82">
        <w:rPr>
          <w:rFonts w:ascii="Times New Roman" w:hAnsi="Times New Roman" w:cs="Times New Roman"/>
          <w:sz w:val="28"/>
          <w:szCs w:val="28"/>
        </w:rPr>
        <w:t>3</w:t>
      </w:r>
      <w:r w:rsidRPr="008A57FE">
        <w:rPr>
          <w:rFonts w:ascii="Times New Roman" w:hAnsi="Times New Roman" w:cs="Times New Roman"/>
          <w:sz w:val="28"/>
          <w:szCs w:val="28"/>
        </w:rPr>
        <w:t xml:space="preserve">% респондентов отмечают, что их профессиональная деятельность подразумевает сидячую работу/учебу, а </w:t>
      </w:r>
      <w:r w:rsidR="000A26F3">
        <w:rPr>
          <w:rFonts w:ascii="Times New Roman" w:hAnsi="Times New Roman" w:cs="Times New Roman"/>
          <w:sz w:val="28"/>
          <w:szCs w:val="28"/>
        </w:rPr>
        <w:t>44,</w:t>
      </w:r>
      <w:r w:rsidR="00953E82">
        <w:rPr>
          <w:rFonts w:ascii="Times New Roman" w:hAnsi="Times New Roman" w:cs="Times New Roman"/>
          <w:sz w:val="28"/>
          <w:szCs w:val="28"/>
        </w:rPr>
        <w:t>7</w:t>
      </w:r>
      <w:r w:rsidRPr="008A57FE">
        <w:rPr>
          <w:rFonts w:ascii="Times New Roman" w:hAnsi="Times New Roman" w:cs="Times New Roman"/>
          <w:sz w:val="28"/>
          <w:szCs w:val="28"/>
        </w:rPr>
        <w:t xml:space="preserve">% – </w:t>
      </w:r>
      <w:r w:rsidR="009C6805" w:rsidRPr="008A57FE">
        <w:rPr>
          <w:rFonts w:ascii="Times New Roman" w:hAnsi="Times New Roman" w:cs="Times New Roman"/>
          <w:sz w:val="28"/>
          <w:szCs w:val="28"/>
        </w:rPr>
        <w:t>работу,</w:t>
      </w:r>
      <w:r w:rsidRPr="008A57FE">
        <w:rPr>
          <w:rFonts w:ascii="Times New Roman" w:hAnsi="Times New Roman" w:cs="Times New Roman"/>
          <w:sz w:val="28"/>
          <w:szCs w:val="28"/>
        </w:rPr>
        <w:t xml:space="preserve"> связанную с ф</w:t>
      </w:r>
      <w:r w:rsidR="007F3B03" w:rsidRPr="008A57FE">
        <w:rPr>
          <w:rFonts w:ascii="Times New Roman" w:hAnsi="Times New Roman" w:cs="Times New Roman"/>
          <w:sz w:val="28"/>
          <w:szCs w:val="28"/>
        </w:rPr>
        <w:t>изическими нагрузками (Таблица 24)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</w:p>
    <w:p w14:paraId="5E03F3F6" w14:textId="77777777" w:rsidR="00A76E15" w:rsidRPr="008A57FE" w:rsidRDefault="00A76E15" w:rsidP="007A5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319EE" w14:textId="77777777" w:rsidR="00A76E15" w:rsidRPr="008A57FE" w:rsidRDefault="00A76E15" w:rsidP="00A76E1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F3B03" w:rsidRPr="008A57FE">
        <w:rPr>
          <w:rFonts w:ascii="Times New Roman" w:hAnsi="Times New Roman" w:cs="Times New Roman"/>
          <w:sz w:val="28"/>
          <w:szCs w:val="28"/>
        </w:rPr>
        <w:t>24.</w:t>
      </w:r>
      <w:r w:rsidRPr="008A57FE">
        <w:rPr>
          <w:rFonts w:ascii="Times New Roman" w:hAnsi="Times New Roman" w:cs="Times New Roman"/>
          <w:sz w:val="28"/>
          <w:szCs w:val="28"/>
        </w:rPr>
        <w:t xml:space="preserve"> «Ваша профессиональная деятельность подразумевает…?»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143B41" w:rsidRPr="008A57FE" w14:paraId="2E4085A9" w14:textId="77777777" w:rsidTr="007B4278"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9F69913" w14:textId="77777777" w:rsidR="00143B41" w:rsidRPr="008A57FE" w:rsidRDefault="00143B41" w:rsidP="0014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45B5109" w14:textId="77777777" w:rsidR="00143B41" w:rsidRPr="008A57FE" w:rsidRDefault="00143B41" w:rsidP="0014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3B41" w:rsidRPr="008A57FE" w14:paraId="755FA491" w14:textId="77777777" w:rsidTr="007B4278">
        <w:tc>
          <w:tcPr>
            <w:tcW w:w="4819" w:type="dxa"/>
            <w:vAlign w:val="center"/>
          </w:tcPr>
          <w:p w14:paraId="7C54717E" w14:textId="77777777" w:rsidR="00143B41" w:rsidRPr="008A57FE" w:rsidRDefault="00143B41" w:rsidP="0014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Сидячую работу/учебу</w:t>
            </w:r>
          </w:p>
        </w:tc>
        <w:tc>
          <w:tcPr>
            <w:tcW w:w="4820" w:type="dxa"/>
            <w:vAlign w:val="center"/>
          </w:tcPr>
          <w:p w14:paraId="4E92EB74" w14:textId="6989CFB1" w:rsidR="00143B41" w:rsidRPr="008A57FE" w:rsidRDefault="000A26F3" w:rsidP="002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</w:t>
            </w:r>
            <w:r w:rsidR="00953E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69C3"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3B41" w:rsidRPr="008A57FE" w14:paraId="792E3445" w14:textId="77777777" w:rsidTr="007B4278">
        <w:tc>
          <w:tcPr>
            <w:tcW w:w="4819" w:type="dxa"/>
            <w:vAlign w:val="center"/>
          </w:tcPr>
          <w:p w14:paraId="7139504D" w14:textId="77777777" w:rsidR="00143B41" w:rsidRPr="008A57FE" w:rsidRDefault="00143B41" w:rsidP="0014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Работу, связанную с физическими нагрузками</w:t>
            </w:r>
          </w:p>
        </w:tc>
        <w:tc>
          <w:tcPr>
            <w:tcW w:w="4820" w:type="dxa"/>
            <w:vAlign w:val="center"/>
          </w:tcPr>
          <w:p w14:paraId="3ECA7D1A" w14:textId="5E3BEB83" w:rsidR="00143B41" w:rsidRPr="008A57FE" w:rsidRDefault="000A26F3" w:rsidP="0014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953E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742"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7C98357F" w14:textId="77777777" w:rsidR="00A76E15" w:rsidRPr="008A57FE" w:rsidRDefault="00A76E15" w:rsidP="00A76E1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64941D8" w14:textId="77777777" w:rsidR="005C7117" w:rsidRPr="008A57FE" w:rsidRDefault="005C7117" w:rsidP="005C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</w:t>
      </w:r>
      <w:r w:rsidR="00A25742" w:rsidRPr="008A57FE">
        <w:rPr>
          <w:rFonts w:ascii="Times New Roman" w:hAnsi="Times New Roman" w:cs="Times New Roman"/>
          <w:sz w:val="28"/>
          <w:szCs w:val="28"/>
        </w:rPr>
        <w:t>около</w:t>
      </w:r>
      <w:r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A25742" w:rsidRPr="008A57FE">
        <w:rPr>
          <w:rFonts w:ascii="Times New Roman" w:hAnsi="Times New Roman" w:cs="Times New Roman"/>
          <w:sz w:val="28"/>
          <w:szCs w:val="28"/>
        </w:rPr>
        <w:t>половины респондентов придерживаются правил здорового питания, ограничивая потребление фаст-фуда, перекусов и нерегулярное питание, при этом потребляют овощи и фрукты, соблюдают умеренность в еде и избегают диетических стрессов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</w:p>
    <w:p w14:paraId="736FED48" w14:textId="77777777" w:rsidR="005C7117" w:rsidRPr="008A57FE" w:rsidRDefault="005C7117" w:rsidP="005C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Нездо</w:t>
      </w:r>
      <w:r w:rsidR="00CF546A" w:rsidRPr="008A57FE">
        <w:rPr>
          <w:rFonts w:ascii="Times New Roman" w:hAnsi="Times New Roman" w:cs="Times New Roman"/>
          <w:sz w:val="28"/>
          <w:szCs w:val="28"/>
        </w:rPr>
        <w:t>ровый сон также является</w:t>
      </w:r>
      <w:r w:rsidRPr="008A57FE">
        <w:rPr>
          <w:rFonts w:ascii="Times New Roman" w:hAnsi="Times New Roman" w:cs="Times New Roman"/>
          <w:sz w:val="28"/>
          <w:szCs w:val="28"/>
        </w:rPr>
        <w:t xml:space="preserve"> фактором</w:t>
      </w:r>
      <w:r w:rsidR="00D523C4" w:rsidRPr="008A57FE">
        <w:rPr>
          <w:rFonts w:ascii="Times New Roman" w:hAnsi="Times New Roman" w:cs="Times New Roman"/>
          <w:sz w:val="28"/>
          <w:szCs w:val="28"/>
        </w:rPr>
        <w:t xml:space="preserve"> риска </w:t>
      </w:r>
      <w:r w:rsidR="00A25742" w:rsidRPr="008A57FE">
        <w:rPr>
          <w:rFonts w:ascii="Times New Roman" w:hAnsi="Times New Roman" w:cs="Times New Roman"/>
          <w:sz w:val="28"/>
          <w:szCs w:val="28"/>
        </w:rPr>
        <w:t>для примерно трети респондентов</w:t>
      </w:r>
      <w:r w:rsidRPr="008A57FE">
        <w:rPr>
          <w:rFonts w:ascii="Times New Roman" w:hAnsi="Times New Roman" w:cs="Times New Roman"/>
          <w:sz w:val="28"/>
          <w:szCs w:val="28"/>
        </w:rPr>
        <w:t xml:space="preserve"> поскольку они зачастую не высыпаются, или вовсе страдают бессон</w:t>
      </w:r>
      <w:r w:rsidR="008F3D18" w:rsidRPr="008A57FE">
        <w:rPr>
          <w:rFonts w:ascii="Times New Roman" w:hAnsi="Times New Roman" w:cs="Times New Roman"/>
          <w:sz w:val="28"/>
          <w:szCs w:val="28"/>
        </w:rPr>
        <w:t>ницей.</w:t>
      </w:r>
    </w:p>
    <w:p w14:paraId="27EEE010" w14:textId="7BECFCF8" w:rsidR="008F3D18" w:rsidRPr="008A57FE" w:rsidRDefault="008F3D18" w:rsidP="005C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Чуть </w:t>
      </w:r>
      <w:r w:rsidR="00DA69C3" w:rsidRPr="008A57FE">
        <w:rPr>
          <w:rFonts w:ascii="Times New Roman" w:hAnsi="Times New Roman" w:cs="Times New Roman"/>
          <w:sz w:val="28"/>
          <w:szCs w:val="28"/>
        </w:rPr>
        <w:t>больше</w:t>
      </w:r>
      <w:r w:rsidR="009264EF" w:rsidRPr="008A57FE">
        <w:rPr>
          <w:rFonts w:ascii="Times New Roman" w:hAnsi="Times New Roman" w:cs="Times New Roman"/>
          <w:sz w:val="28"/>
          <w:szCs w:val="28"/>
        </w:rPr>
        <w:t xml:space="preserve"> половины опрошенных (</w:t>
      </w:r>
      <w:r w:rsidR="000A26F3">
        <w:rPr>
          <w:rFonts w:ascii="Times New Roman" w:hAnsi="Times New Roman" w:cs="Times New Roman"/>
          <w:sz w:val="28"/>
          <w:szCs w:val="28"/>
        </w:rPr>
        <w:t>55,</w:t>
      </w:r>
      <w:r w:rsidR="00953E82">
        <w:rPr>
          <w:rFonts w:ascii="Times New Roman" w:hAnsi="Times New Roman" w:cs="Times New Roman"/>
          <w:sz w:val="28"/>
          <w:szCs w:val="28"/>
        </w:rPr>
        <w:t>3</w:t>
      </w:r>
      <w:r w:rsidRPr="008A57FE">
        <w:rPr>
          <w:rFonts w:ascii="Times New Roman" w:hAnsi="Times New Roman" w:cs="Times New Roman"/>
          <w:sz w:val="28"/>
          <w:szCs w:val="28"/>
        </w:rPr>
        <w:t>%) отмечают, что их основная деятельность связана с малоподвижным образом жизни, при этом регулярно занимаются спортом и физическими нагрузками только</w:t>
      </w:r>
      <w:r w:rsidR="00A25742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953E82">
        <w:rPr>
          <w:rFonts w:ascii="Times New Roman" w:hAnsi="Times New Roman" w:cs="Times New Roman"/>
          <w:sz w:val="28"/>
          <w:szCs w:val="28"/>
        </w:rPr>
        <w:t>25,4</w:t>
      </w:r>
      <w:r w:rsidRPr="008A57FE">
        <w:rPr>
          <w:rFonts w:ascii="Times New Roman" w:hAnsi="Times New Roman" w:cs="Times New Roman"/>
          <w:sz w:val="28"/>
          <w:szCs w:val="28"/>
        </w:rPr>
        <w:t>% опрошенных.</w:t>
      </w:r>
    </w:p>
    <w:p w14:paraId="121697DD" w14:textId="77777777" w:rsidR="005C7117" w:rsidRPr="008A57FE" w:rsidRDefault="005C7117" w:rsidP="005C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В следующем разделе рассмотрим состояние здоровья респондентов и отношение к здоровому образу жизни.</w:t>
      </w:r>
    </w:p>
    <w:p w14:paraId="07CCA8CB" w14:textId="77777777" w:rsidR="009C37BA" w:rsidRPr="008A57FE" w:rsidRDefault="009C37BA">
      <w:r w:rsidRPr="008A57FE">
        <w:br w:type="page"/>
      </w:r>
    </w:p>
    <w:p w14:paraId="51742D5D" w14:textId="77777777" w:rsidR="009C37BA" w:rsidRPr="008A57FE" w:rsidRDefault="009C37BA" w:rsidP="009C37BA">
      <w:pPr>
        <w:pStyle w:val="2"/>
      </w:pPr>
      <w:bookmarkStart w:id="6" w:name="_Toc77631381"/>
      <w:r w:rsidRPr="008A57FE">
        <w:lastRenderedPageBreak/>
        <w:t>Состояние здоровья респондентов и отношение к здоровому образу жизни</w:t>
      </w:r>
      <w:bookmarkEnd w:id="6"/>
    </w:p>
    <w:p w14:paraId="70FD3CC6" w14:textId="77777777" w:rsidR="009C37BA" w:rsidRPr="008A57FE" w:rsidRDefault="009C37BA" w:rsidP="00A23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158AA" w14:textId="77777777" w:rsidR="00A23A07" w:rsidRPr="008A57FE" w:rsidRDefault="00825764" w:rsidP="00A23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По мнению</w:t>
      </w:r>
      <w:r w:rsidR="00133AC8" w:rsidRPr="008A57FE">
        <w:rPr>
          <w:rFonts w:ascii="Times New Roman" w:hAnsi="Times New Roman" w:cs="Times New Roman"/>
          <w:sz w:val="28"/>
          <w:szCs w:val="28"/>
        </w:rPr>
        <w:t xml:space="preserve"> большинства респондентов, наибольший вред организму наносит курение и употребление алкоголя (Таблица </w:t>
      </w:r>
      <w:r w:rsidR="00E9303F" w:rsidRPr="008A57FE">
        <w:rPr>
          <w:rFonts w:ascii="Times New Roman" w:hAnsi="Times New Roman" w:cs="Times New Roman"/>
          <w:sz w:val="28"/>
          <w:szCs w:val="28"/>
        </w:rPr>
        <w:t>25</w:t>
      </w:r>
      <w:r w:rsidR="009D0E4C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3A83386A" w14:textId="77777777" w:rsidR="00825764" w:rsidRPr="008A57FE" w:rsidRDefault="00825764" w:rsidP="00A23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81F5C" w14:textId="77777777" w:rsidR="00825764" w:rsidRPr="008A57FE" w:rsidRDefault="00825764" w:rsidP="0082576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9303F" w:rsidRPr="008A57FE">
        <w:rPr>
          <w:rFonts w:ascii="Times New Roman" w:hAnsi="Times New Roman" w:cs="Times New Roman"/>
          <w:sz w:val="28"/>
          <w:szCs w:val="28"/>
        </w:rPr>
        <w:t>25.</w:t>
      </w:r>
      <w:r w:rsidRPr="008A57FE">
        <w:rPr>
          <w:rFonts w:ascii="Times New Roman" w:hAnsi="Times New Roman" w:cs="Times New Roman"/>
          <w:sz w:val="28"/>
          <w:szCs w:val="28"/>
        </w:rPr>
        <w:t xml:space="preserve"> Факторы, влияющие на здоровье (%)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715"/>
        <w:gridCol w:w="848"/>
        <w:gridCol w:w="990"/>
        <w:gridCol w:w="989"/>
        <w:gridCol w:w="989"/>
        <w:gridCol w:w="989"/>
      </w:tblGrid>
      <w:tr w:rsidR="00825764" w:rsidRPr="008A57FE" w14:paraId="74B19B66" w14:textId="77777777" w:rsidTr="000A4017">
        <w:tc>
          <w:tcPr>
            <w:tcW w:w="4715" w:type="dxa"/>
            <w:shd w:val="clear" w:color="auto" w:fill="D9D9D9" w:themeFill="background1" w:themeFillShade="D9"/>
            <w:vAlign w:val="center"/>
          </w:tcPr>
          <w:p w14:paraId="5377F8FE" w14:textId="77777777" w:rsidR="00825764" w:rsidRPr="008A57FE" w:rsidRDefault="00825764" w:rsidP="00F1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3C9809AE" w14:textId="77777777" w:rsidR="00825764" w:rsidRPr="008A57FE" w:rsidRDefault="00825764" w:rsidP="0082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FB83725" w14:textId="77777777" w:rsidR="00825764" w:rsidRPr="008A57FE" w:rsidRDefault="00825764" w:rsidP="0082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928659A" w14:textId="77777777" w:rsidR="00825764" w:rsidRPr="008A57FE" w:rsidRDefault="00825764" w:rsidP="0082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DCE92A6" w14:textId="77777777" w:rsidR="00825764" w:rsidRPr="008A57FE" w:rsidRDefault="00825764" w:rsidP="0082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8DCABA4" w14:textId="77777777" w:rsidR="00825764" w:rsidRPr="008A57FE" w:rsidRDefault="00825764" w:rsidP="0082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4017" w:rsidRPr="008A57FE" w14:paraId="446155B1" w14:textId="77777777" w:rsidTr="000A4017">
        <w:tc>
          <w:tcPr>
            <w:tcW w:w="4715" w:type="dxa"/>
            <w:vAlign w:val="center"/>
          </w:tcPr>
          <w:p w14:paraId="5CA39CAD" w14:textId="77777777" w:rsidR="000A4017" w:rsidRPr="008A57FE" w:rsidRDefault="000A4017" w:rsidP="000A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Курение</w:t>
            </w:r>
          </w:p>
        </w:tc>
        <w:tc>
          <w:tcPr>
            <w:tcW w:w="848" w:type="dxa"/>
            <w:vAlign w:val="center"/>
          </w:tcPr>
          <w:p w14:paraId="0BBE862C" w14:textId="3324418A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4,4%</w:t>
            </w:r>
          </w:p>
        </w:tc>
        <w:tc>
          <w:tcPr>
            <w:tcW w:w="990" w:type="dxa"/>
            <w:vAlign w:val="center"/>
          </w:tcPr>
          <w:p w14:paraId="272DF9FD" w14:textId="5A14FF2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2,3%</w:t>
            </w:r>
          </w:p>
        </w:tc>
        <w:tc>
          <w:tcPr>
            <w:tcW w:w="989" w:type="dxa"/>
            <w:vAlign w:val="center"/>
          </w:tcPr>
          <w:p w14:paraId="29DC14A3" w14:textId="5E2C8E45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12,7%</w:t>
            </w:r>
          </w:p>
        </w:tc>
        <w:tc>
          <w:tcPr>
            <w:tcW w:w="989" w:type="dxa"/>
            <w:vAlign w:val="center"/>
          </w:tcPr>
          <w:p w14:paraId="7B106DC1" w14:textId="2BE97FD1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16,4%</w:t>
            </w:r>
          </w:p>
        </w:tc>
        <w:tc>
          <w:tcPr>
            <w:tcW w:w="989" w:type="dxa"/>
            <w:vAlign w:val="center"/>
          </w:tcPr>
          <w:p w14:paraId="404F7C53" w14:textId="2420245D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64,2%</w:t>
            </w:r>
          </w:p>
        </w:tc>
      </w:tr>
      <w:tr w:rsidR="000A4017" w:rsidRPr="008A57FE" w14:paraId="6E7D5396" w14:textId="77777777" w:rsidTr="000A4017">
        <w:tc>
          <w:tcPr>
            <w:tcW w:w="4715" w:type="dxa"/>
            <w:vAlign w:val="center"/>
          </w:tcPr>
          <w:p w14:paraId="65214376" w14:textId="77777777" w:rsidR="000A4017" w:rsidRPr="008A57FE" w:rsidRDefault="000A4017" w:rsidP="000A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Употребление алкоголя</w:t>
            </w:r>
          </w:p>
        </w:tc>
        <w:tc>
          <w:tcPr>
            <w:tcW w:w="848" w:type="dxa"/>
            <w:vAlign w:val="center"/>
          </w:tcPr>
          <w:p w14:paraId="4825EFBE" w14:textId="5E897732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4,0%</w:t>
            </w:r>
          </w:p>
        </w:tc>
        <w:tc>
          <w:tcPr>
            <w:tcW w:w="990" w:type="dxa"/>
            <w:vAlign w:val="center"/>
          </w:tcPr>
          <w:p w14:paraId="726B18BF" w14:textId="7986482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2,4%</w:t>
            </w:r>
          </w:p>
        </w:tc>
        <w:tc>
          <w:tcPr>
            <w:tcW w:w="989" w:type="dxa"/>
            <w:vAlign w:val="center"/>
          </w:tcPr>
          <w:p w14:paraId="11A15798" w14:textId="1EEB881A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14,6%</w:t>
            </w:r>
          </w:p>
        </w:tc>
        <w:tc>
          <w:tcPr>
            <w:tcW w:w="989" w:type="dxa"/>
            <w:vAlign w:val="center"/>
          </w:tcPr>
          <w:p w14:paraId="75AA0D99" w14:textId="0A8FFEBA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18,4%</w:t>
            </w:r>
          </w:p>
        </w:tc>
        <w:tc>
          <w:tcPr>
            <w:tcW w:w="989" w:type="dxa"/>
            <w:vAlign w:val="center"/>
          </w:tcPr>
          <w:p w14:paraId="17D8AD4E" w14:textId="1AF30A5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60,7%</w:t>
            </w:r>
          </w:p>
        </w:tc>
      </w:tr>
      <w:tr w:rsidR="000A4017" w:rsidRPr="008A57FE" w14:paraId="0202990E" w14:textId="77777777" w:rsidTr="000A4017">
        <w:tc>
          <w:tcPr>
            <w:tcW w:w="4715" w:type="dxa"/>
            <w:vAlign w:val="center"/>
          </w:tcPr>
          <w:p w14:paraId="58FCA1EB" w14:textId="77777777" w:rsidR="000A4017" w:rsidRPr="008A57FE" w:rsidRDefault="000A4017" w:rsidP="000A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Нарушение принципов здорового питания</w:t>
            </w:r>
          </w:p>
        </w:tc>
        <w:tc>
          <w:tcPr>
            <w:tcW w:w="848" w:type="dxa"/>
            <w:vAlign w:val="center"/>
          </w:tcPr>
          <w:p w14:paraId="6EDC9B18" w14:textId="7F76D66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3,6%</w:t>
            </w:r>
          </w:p>
        </w:tc>
        <w:tc>
          <w:tcPr>
            <w:tcW w:w="990" w:type="dxa"/>
            <w:vAlign w:val="center"/>
          </w:tcPr>
          <w:p w14:paraId="2036E90C" w14:textId="3B4717C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8,3%</w:t>
            </w:r>
          </w:p>
        </w:tc>
        <w:tc>
          <w:tcPr>
            <w:tcW w:w="989" w:type="dxa"/>
            <w:vAlign w:val="center"/>
          </w:tcPr>
          <w:p w14:paraId="7597389D" w14:textId="1330AB5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30,0%</w:t>
            </w:r>
          </w:p>
        </w:tc>
        <w:tc>
          <w:tcPr>
            <w:tcW w:w="989" w:type="dxa"/>
            <w:vAlign w:val="center"/>
          </w:tcPr>
          <w:p w14:paraId="4563D546" w14:textId="53780DAA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27,2%</w:t>
            </w:r>
          </w:p>
        </w:tc>
        <w:tc>
          <w:tcPr>
            <w:tcW w:w="989" w:type="dxa"/>
            <w:vAlign w:val="center"/>
          </w:tcPr>
          <w:p w14:paraId="21F9AA2F" w14:textId="04D5CB6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30,9%</w:t>
            </w:r>
          </w:p>
        </w:tc>
      </w:tr>
      <w:tr w:rsidR="000A4017" w:rsidRPr="008A57FE" w14:paraId="7938642E" w14:textId="77777777" w:rsidTr="000A4017">
        <w:tc>
          <w:tcPr>
            <w:tcW w:w="4715" w:type="dxa"/>
            <w:vAlign w:val="center"/>
          </w:tcPr>
          <w:p w14:paraId="38B6689B" w14:textId="77777777" w:rsidR="000A4017" w:rsidRPr="008A57FE" w:rsidRDefault="000A4017" w:rsidP="000A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Недосып/Бессонница</w:t>
            </w:r>
          </w:p>
        </w:tc>
        <w:tc>
          <w:tcPr>
            <w:tcW w:w="848" w:type="dxa"/>
            <w:vAlign w:val="center"/>
          </w:tcPr>
          <w:p w14:paraId="48D7D6D4" w14:textId="5851D93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4,9%</w:t>
            </w:r>
          </w:p>
        </w:tc>
        <w:tc>
          <w:tcPr>
            <w:tcW w:w="990" w:type="dxa"/>
            <w:vAlign w:val="center"/>
          </w:tcPr>
          <w:p w14:paraId="1B596FAA" w14:textId="68944F58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7,7%</w:t>
            </w:r>
          </w:p>
        </w:tc>
        <w:tc>
          <w:tcPr>
            <w:tcW w:w="989" w:type="dxa"/>
            <w:vAlign w:val="center"/>
          </w:tcPr>
          <w:p w14:paraId="511D8EC5" w14:textId="5D31FD91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22,6%</w:t>
            </w:r>
          </w:p>
        </w:tc>
        <w:tc>
          <w:tcPr>
            <w:tcW w:w="989" w:type="dxa"/>
            <w:vAlign w:val="center"/>
          </w:tcPr>
          <w:p w14:paraId="75FAF660" w14:textId="730C7BF4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24,7%</w:t>
            </w:r>
          </w:p>
        </w:tc>
        <w:tc>
          <w:tcPr>
            <w:tcW w:w="989" w:type="dxa"/>
            <w:vAlign w:val="center"/>
          </w:tcPr>
          <w:p w14:paraId="37CAC6C6" w14:textId="27697BCF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40,1%</w:t>
            </w:r>
          </w:p>
        </w:tc>
      </w:tr>
      <w:tr w:rsidR="000A4017" w:rsidRPr="008A57FE" w14:paraId="3ADB7D73" w14:textId="77777777" w:rsidTr="000A4017">
        <w:tc>
          <w:tcPr>
            <w:tcW w:w="4715" w:type="dxa"/>
            <w:vAlign w:val="center"/>
          </w:tcPr>
          <w:p w14:paraId="03683924" w14:textId="77777777" w:rsidR="000A4017" w:rsidRPr="008A57FE" w:rsidRDefault="000A4017" w:rsidP="000A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Пассивный (сидячий) образ жизни</w:t>
            </w:r>
          </w:p>
        </w:tc>
        <w:tc>
          <w:tcPr>
            <w:tcW w:w="848" w:type="dxa"/>
            <w:vAlign w:val="center"/>
          </w:tcPr>
          <w:p w14:paraId="5064DA71" w14:textId="0F0A3D3D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6,9%</w:t>
            </w:r>
          </w:p>
        </w:tc>
        <w:tc>
          <w:tcPr>
            <w:tcW w:w="990" w:type="dxa"/>
            <w:vAlign w:val="center"/>
          </w:tcPr>
          <w:p w14:paraId="481CFC03" w14:textId="0FD22D3F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6,7%</w:t>
            </w:r>
          </w:p>
        </w:tc>
        <w:tc>
          <w:tcPr>
            <w:tcW w:w="989" w:type="dxa"/>
            <w:vAlign w:val="center"/>
          </w:tcPr>
          <w:p w14:paraId="1AFCEC90" w14:textId="653AD04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25,1%</w:t>
            </w:r>
          </w:p>
        </w:tc>
        <w:tc>
          <w:tcPr>
            <w:tcW w:w="989" w:type="dxa"/>
            <w:vAlign w:val="center"/>
          </w:tcPr>
          <w:p w14:paraId="740C123F" w14:textId="04F33D4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22,9%</w:t>
            </w:r>
          </w:p>
        </w:tc>
        <w:tc>
          <w:tcPr>
            <w:tcW w:w="989" w:type="dxa"/>
            <w:vAlign w:val="center"/>
          </w:tcPr>
          <w:p w14:paraId="0E24F519" w14:textId="7EE28D4F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38,4%</w:t>
            </w:r>
          </w:p>
        </w:tc>
      </w:tr>
    </w:tbl>
    <w:p w14:paraId="1168758E" w14:textId="77777777" w:rsidR="00825764" w:rsidRPr="008A57FE" w:rsidRDefault="00825764" w:rsidP="00A23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274B7" w14:textId="7B2BADD9" w:rsidR="001019E5" w:rsidRPr="008A57FE" w:rsidRDefault="001B3C78" w:rsidP="00A23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Полностью здоровым свой образ жизни считают</w:t>
      </w:r>
      <w:r w:rsidR="008F3D18" w:rsidRPr="008A57FE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707D9C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F1255E">
        <w:rPr>
          <w:rFonts w:ascii="Times New Roman" w:hAnsi="Times New Roman" w:cs="Times New Roman"/>
          <w:sz w:val="28"/>
          <w:szCs w:val="28"/>
        </w:rPr>
        <w:t>13</w:t>
      </w:r>
      <w:r w:rsidR="000A4017">
        <w:rPr>
          <w:rFonts w:ascii="Times New Roman" w:hAnsi="Times New Roman" w:cs="Times New Roman"/>
          <w:sz w:val="28"/>
          <w:szCs w:val="28"/>
        </w:rPr>
        <w:t>,6</w:t>
      </w:r>
      <w:r w:rsidRPr="008A57FE">
        <w:rPr>
          <w:rFonts w:ascii="Times New Roman" w:hAnsi="Times New Roman" w:cs="Times New Roman"/>
          <w:sz w:val="28"/>
          <w:szCs w:val="28"/>
        </w:rPr>
        <w:t xml:space="preserve">% респондентов (Таблица </w:t>
      </w:r>
      <w:r w:rsidR="00E9303F" w:rsidRPr="008A57FE">
        <w:rPr>
          <w:rFonts w:ascii="Times New Roman" w:hAnsi="Times New Roman" w:cs="Times New Roman"/>
          <w:sz w:val="28"/>
          <w:szCs w:val="28"/>
        </w:rPr>
        <w:t>26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14F49029" w14:textId="77777777" w:rsidR="001B3C78" w:rsidRPr="008A57FE" w:rsidRDefault="001B3C78" w:rsidP="00A23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B3C28" w14:textId="77777777" w:rsidR="001B3C78" w:rsidRPr="008A57FE" w:rsidRDefault="001B3C78" w:rsidP="001B3C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9303F" w:rsidRPr="008A57FE">
        <w:rPr>
          <w:rFonts w:ascii="Times New Roman" w:hAnsi="Times New Roman" w:cs="Times New Roman"/>
          <w:sz w:val="28"/>
          <w:szCs w:val="28"/>
        </w:rPr>
        <w:t>26.</w:t>
      </w:r>
      <w:r w:rsidRPr="008A57FE">
        <w:rPr>
          <w:rFonts w:ascii="Times New Roman" w:hAnsi="Times New Roman" w:cs="Times New Roman"/>
          <w:sz w:val="28"/>
          <w:szCs w:val="28"/>
        </w:rPr>
        <w:t xml:space="preserve"> «Считаете ли Вы свой образ жизни здоровым?»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1B3C78" w:rsidRPr="008A57FE" w14:paraId="492EF2FC" w14:textId="77777777" w:rsidTr="004246BF"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324F740B" w14:textId="77777777" w:rsidR="001B3C78" w:rsidRPr="008A57FE" w:rsidRDefault="001B3C78" w:rsidP="00436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D23959A" w14:textId="77777777" w:rsidR="001B3C78" w:rsidRPr="008A57FE" w:rsidRDefault="001B3C78" w:rsidP="00436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11B90" w:rsidRPr="008A57FE" w14:paraId="5BB8524C" w14:textId="77777777" w:rsidTr="00E21344">
        <w:tc>
          <w:tcPr>
            <w:tcW w:w="4819" w:type="dxa"/>
            <w:vAlign w:val="center"/>
          </w:tcPr>
          <w:p w14:paraId="292C96AC" w14:textId="77777777" w:rsidR="00311B90" w:rsidRPr="008A57FE" w:rsidRDefault="00311B90" w:rsidP="00436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Да, безусловно</w:t>
            </w:r>
          </w:p>
        </w:tc>
        <w:tc>
          <w:tcPr>
            <w:tcW w:w="4820" w:type="dxa"/>
          </w:tcPr>
          <w:p w14:paraId="2E9D1841" w14:textId="72AEBD45" w:rsidR="00311B90" w:rsidRPr="008A57FE" w:rsidRDefault="000A4017" w:rsidP="00311B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  <w:r w:rsidR="00311B90"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1B90" w:rsidRPr="008A57FE" w14:paraId="08C95093" w14:textId="77777777" w:rsidTr="00E21344">
        <w:tc>
          <w:tcPr>
            <w:tcW w:w="4819" w:type="dxa"/>
            <w:vAlign w:val="center"/>
          </w:tcPr>
          <w:p w14:paraId="493A21E6" w14:textId="77777777" w:rsidR="00311B90" w:rsidRPr="008A57FE" w:rsidRDefault="00311B90" w:rsidP="00436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Скорее да, чем нет</w:t>
            </w:r>
          </w:p>
        </w:tc>
        <w:tc>
          <w:tcPr>
            <w:tcW w:w="4820" w:type="dxa"/>
          </w:tcPr>
          <w:p w14:paraId="56334ACC" w14:textId="55AE754D" w:rsidR="00311B90" w:rsidRPr="008A57FE" w:rsidRDefault="000A4017" w:rsidP="00311B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</w:t>
            </w:r>
            <w:r w:rsidR="00F12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11B90"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1B90" w:rsidRPr="008A57FE" w14:paraId="5DB99071" w14:textId="77777777" w:rsidTr="00E21344">
        <w:tc>
          <w:tcPr>
            <w:tcW w:w="4819" w:type="dxa"/>
            <w:vAlign w:val="center"/>
          </w:tcPr>
          <w:p w14:paraId="2E24D06D" w14:textId="77777777" w:rsidR="00311B90" w:rsidRPr="008A57FE" w:rsidRDefault="00311B90" w:rsidP="00436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Скорее нет, чем да</w:t>
            </w:r>
          </w:p>
        </w:tc>
        <w:tc>
          <w:tcPr>
            <w:tcW w:w="4820" w:type="dxa"/>
          </w:tcPr>
          <w:p w14:paraId="555CA1D7" w14:textId="71317F8B" w:rsidR="00311B90" w:rsidRPr="008A57FE" w:rsidRDefault="000A4017" w:rsidP="00311B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311B90"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1B90" w:rsidRPr="008A57FE" w14:paraId="0DE65A63" w14:textId="77777777" w:rsidTr="00E21344">
        <w:tc>
          <w:tcPr>
            <w:tcW w:w="4819" w:type="dxa"/>
            <w:vAlign w:val="center"/>
          </w:tcPr>
          <w:p w14:paraId="32E72900" w14:textId="77777777" w:rsidR="00311B90" w:rsidRPr="008A57FE" w:rsidRDefault="00311B90" w:rsidP="00436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820" w:type="dxa"/>
          </w:tcPr>
          <w:p w14:paraId="691CB8B1" w14:textId="39795971" w:rsidR="00311B90" w:rsidRPr="008A57FE" w:rsidRDefault="000A4017" w:rsidP="00311B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  <w:r w:rsidR="00311B90"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14:paraId="592633A6" w14:textId="77777777" w:rsidR="001B3C78" w:rsidRPr="008A57FE" w:rsidRDefault="001B3C78" w:rsidP="001B3C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983D2D" w14:textId="22E62779" w:rsidR="001252FF" w:rsidRPr="008A57FE" w:rsidRDefault="001252FF" w:rsidP="0012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Информация о правилах здорового образа жизни была бы </w:t>
      </w:r>
      <w:r w:rsidR="008F3D18" w:rsidRPr="008A57FE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8A57FE">
        <w:rPr>
          <w:rFonts w:ascii="Times New Roman" w:hAnsi="Times New Roman" w:cs="Times New Roman"/>
          <w:sz w:val="28"/>
          <w:szCs w:val="28"/>
        </w:rPr>
        <w:t xml:space="preserve">актуальна для </w:t>
      </w:r>
      <w:r w:rsidR="000A4017">
        <w:rPr>
          <w:rFonts w:ascii="Times New Roman" w:hAnsi="Times New Roman" w:cs="Times New Roman"/>
          <w:sz w:val="28"/>
          <w:szCs w:val="28"/>
        </w:rPr>
        <w:t>6,5</w:t>
      </w:r>
      <w:r w:rsidRPr="008A57FE">
        <w:rPr>
          <w:rFonts w:ascii="Times New Roman" w:hAnsi="Times New Roman" w:cs="Times New Roman"/>
          <w:sz w:val="28"/>
          <w:szCs w:val="28"/>
        </w:rPr>
        <w:t>% опрошен</w:t>
      </w:r>
      <w:r w:rsidR="00395105" w:rsidRPr="008A57FE">
        <w:rPr>
          <w:rFonts w:ascii="Times New Roman" w:hAnsi="Times New Roman" w:cs="Times New Roman"/>
          <w:sz w:val="28"/>
          <w:szCs w:val="28"/>
        </w:rPr>
        <w:t xml:space="preserve">ных. </w:t>
      </w:r>
      <w:r w:rsidR="000A4017">
        <w:rPr>
          <w:rFonts w:ascii="Times New Roman" w:hAnsi="Times New Roman" w:cs="Times New Roman"/>
          <w:sz w:val="28"/>
          <w:szCs w:val="28"/>
        </w:rPr>
        <w:t>Чуть меньше</w:t>
      </w:r>
      <w:r w:rsidR="009148CD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0A4017">
        <w:rPr>
          <w:rFonts w:ascii="Times New Roman" w:hAnsi="Times New Roman" w:cs="Times New Roman"/>
          <w:sz w:val="28"/>
          <w:szCs w:val="28"/>
        </w:rPr>
        <w:t>половины</w:t>
      </w:r>
      <w:r w:rsidR="009148CD" w:rsidRPr="008A57FE">
        <w:rPr>
          <w:rFonts w:ascii="Times New Roman" w:hAnsi="Times New Roman" w:cs="Times New Roman"/>
          <w:sz w:val="28"/>
          <w:szCs w:val="28"/>
        </w:rPr>
        <w:t xml:space="preserve"> опрошенных – </w:t>
      </w:r>
      <w:r w:rsidR="000A4017">
        <w:rPr>
          <w:rFonts w:ascii="Times New Roman" w:hAnsi="Times New Roman" w:cs="Times New Roman"/>
          <w:sz w:val="28"/>
          <w:szCs w:val="28"/>
        </w:rPr>
        <w:t>44,2</w:t>
      </w:r>
      <w:r w:rsidRPr="008A57FE">
        <w:rPr>
          <w:rFonts w:ascii="Times New Roman" w:hAnsi="Times New Roman" w:cs="Times New Roman"/>
          <w:sz w:val="28"/>
          <w:szCs w:val="28"/>
        </w:rPr>
        <w:t xml:space="preserve">% отмечают, что уже осведомлены о правилах здорового образа жизни. </w:t>
      </w:r>
      <w:r w:rsidR="000A4017">
        <w:rPr>
          <w:rFonts w:ascii="Times New Roman" w:hAnsi="Times New Roman" w:cs="Times New Roman"/>
          <w:sz w:val="28"/>
          <w:szCs w:val="28"/>
        </w:rPr>
        <w:t>Пятая часть</w:t>
      </w:r>
      <w:r w:rsidR="001F1325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EC1896" w:rsidRPr="008A57FE">
        <w:rPr>
          <w:rFonts w:ascii="Times New Roman" w:hAnsi="Times New Roman" w:cs="Times New Roman"/>
          <w:sz w:val="28"/>
          <w:szCs w:val="28"/>
        </w:rPr>
        <w:t>респондентов отметили</w:t>
      </w:r>
      <w:r w:rsidRPr="008A57FE">
        <w:rPr>
          <w:rFonts w:ascii="Times New Roman" w:hAnsi="Times New Roman" w:cs="Times New Roman"/>
          <w:sz w:val="28"/>
          <w:szCs w:val="28"/>
        </w:rPr>
        <w:t>, что их не интересует данная информация (</w:t>
      </w:r>
      <w:r w:rsidR="00265929" w:rsidRPr="008A57FE">
        <w:rPr>
          <w:rFonts w:ascii="Times New Roman" w:hAnsi="Times New Roman" w:cs="Times New Roman"/>
          <w:sz w:val="28"/>
          <w:szCs w:val="28"/>
        </w:rPr>
        <w:t>Диаграмма 18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506FA0F8" w14:textId="77777777" w:rsidR="001252FF" w:rsidRPr="008A57FE" w:rsidRDefault="001252FF" w:rsidP="0012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F4B2321" wp14:editId="4DFAA31B">
            <wp:extent cx="5486400" cy="2977116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57F17B8" w14:textId="77777777" w:rsidR="001252FF" w:rsidRPr="008A57FE" w:rsidRDefault="00265929" w:rsidP="001252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7FE">
        <w:rPr>
          <w:rFonts w:ascii="Times New Roman" w:hAnsi="Times New Roman" w:cs="Times New Roman"/>
          <w:sz w:val="24"/>
          <w:szCs w:val="24"/>
        </w:rPr>
        <w:t>Диаграмма 18.</w:t>
      </w:r>
      <w:r w:rsidR="001252FF" w:rsidRPr="008A57FE">
        <w:rPr>
          <w:rFonts w:ascii="Times New Roman" w:hAnsi="Times New Roman" w:cs="Times New Roman"/>
          <w:sz w:val="24"/>
          <w:szCs w:val="24"/>
        </w:rPr>
        <w:t xml:space="preserve"> Потребность респондентов в информации о ЗОЖ</w:t>
      </w:r>
    </w:p>
    <w:p w14:paraId="57BDCE93" w14:textId="77777777" w:rsidR="001252FF" w:rsidRPr="008A57FE" w:rsidRDefault="001252FF" w:rsidP="0012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ACA5A" w14:textId="77777777" w:rsidR="00265929" w:rsidRPr="008A57FE" w:rsidRDefault="00265929" w:rsidP="0012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Рассмотрим потребность респондентов в информации о ЗОЖ в зависимости от места проживания.</w:t>
      </w:r>
    </w:p>
    <w:p w14:paraId="5E219637" w14:textId="77777777" w:rsidR="00265929" w:rsidRPr="008A57FE" w:rsidRDefault="00265929" w:rsidP="0012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CACAC" w14:textId="77777777" w:rsidR="00265929" w:rsidRPr="008A57FE" w:rsidRDefault="00265929" w:rsidP="0026592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Таблица 27. Потребность респондентов в информации о ЗОЖ в зависимости от места проживания (в % по МО)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1537"/>
        <w:gridCol w:w="1495"/>
        <w:gridCol w:w="1412"/>
        <w:gridCol w:w="1513"/>
        <w:gridCol w:w="1006"/>
      </w:tblGrid>
      <w:tr w:rsidR="00265929" w:rsidRPr="008A57FE" w14:paraId="3D642B0D" w14:textId="77777777" w:rsidTr="000A4017">
        <w:trPr>
          <w:cantSplit/>
          <w:trHeight w:val="1298"/>
          <w:jc w:val="center"/>
        </w:trPr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92384" w14:textId="77777777" w:rsidR="00265929" w:rsidRPr="008A57FE" w:rsidRDefault="00265929" w:rsidP="00B6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46169" w14:textId="77777777" w:rsidR="00265929" w:rsidRPr="008A57FE" w:rsidRDefault="00265929" w:rsidP="00B6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Да, такая потребность стоит остро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9C68B" w14:textId="77777777" w:rsidR="00265929" w:rsidRPr="008A57FE" w:rsidRDefault="00265929" w:rsidP="00B6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Подобная информация не будет лишней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2B4AF" w14:textId="77777777" w:rsidR="00265929" w:rsidRPr="008A57FE" w:rsidRDefault="00265929" w:rsidP="00B6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Я осведомлен о правилах ЗОЖ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A96E3" w14:textId="77777777" w:rsidR="00265929" w:rsidRPr="008A57FE" w:rsidRDefault="00265929" w:rsidP="0026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Меня это не интересует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661B38F0" w14:textId="77777777" w:rsidR="00265929" w:rsidRPr="008A57FE" w:rsidRDefault="00265929" w:rsidP="00B6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A4017" w:rsidRPr="008A57FE" w14:paraId="58F7F0E7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5FB9" w14:textId="2DC86203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Белоярский район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</w:tcPr>
          <w:p w14:paraId="5C69196B" w14:textId="67529D45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F636" w14:textId="29A10FF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5561" w14:textId="429A7998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22F6" w14:textId="5D371E1F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6BC3FE19" w14:textId="77777777" w:rsidR="000A4017" w:rsidRPr="008A57FE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66DE2238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B672" w14:textId="4F478A5F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Березовский район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B7D"/>
          </w:tcPr>
          <w:p w14:paraId="0020F5CE" w14:textId="00E093C0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90C5" w14:textId="4833C28F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7A22" w14:textId="305FA711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44C9" w14:textId="69E9C6BD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4FC58077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05C6B6DE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9D5A" w14:textId="101249C5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Кондинский район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</w:tcPr>
          <w:p w14:paraId="3B486BD3" w14:textId="53241D47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474E" w14:textId="06D37A6D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6A61" w14:textId="491CC1E8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EC6C" w14:textId="2FCB0FF3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74D0B543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42BFF60F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08F0" w14:textId="6BFE5DA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Нефтеюганский район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683"/>
          </w:tcPr>
          <w:p w14:paraId="52FDB20F" w14:textId="322962E0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BF3D" w14:textId="6AC056C4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8689" w14:textId="3A6D9ADF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2DE1" w14:textId="0B218BD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5ADBF12B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79A929B5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6574" w14:textId="0691F562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Нижневартовский район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</w:tcPr>
          <w:p w14:paraId="55F40255" w14:textId="3A1825F9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6600" w14:textId="78F34E5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CFC9" w14:textId="3F303458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3E4A" w14:textId="500E918D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76C188C7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40BB7F97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08DA" w14:textId="4F5C8602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Октябрьский район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6E0A7606" w14:textId="7A20BBD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B46D" w14:textId="57FEC863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70F9" w14:textId="77C4F891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BCD9" w14:textId="1A383E2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1E47BA1C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075E891E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9F44" w14:textId="0926212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район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</w:tcPr>
          <w:p w14:paraId="3C5CE49F" w14:textId="3E4599F1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7769" w14:textId="2E4C2873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D434" w14:textId="55C8DBF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BFA8" w14:textId="0C3D8077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3A7A781B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62D50F42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E730" w14:textId="7FE5A8AF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Сургутский район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</w:tcPr>
          <w:p w14:paraId="46B80B7B" w14:textId="194AD749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4EDE" w14:textId="7E308380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64AE" w14:textId="5B35E1B2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2C5E" w14:textId="1B378D1D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48C90517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4B0A5CCF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30E5" w14:textId="0EBA1EE0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Ханты-Мансийский район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68DB7377" w14:textId="3336608D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97DD" w14:textId="78B14F38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C7E3" w14:textId="39495331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17B2" w14:textId="7A190311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1041E567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35761C0B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5A79" w14:textId="4F5DFDA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Когалым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3476B5AA" w14:textId="3599B20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0F34" w14:textId="724DA951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0C92" w14:textId="58B90B82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E5E0" w14:textId="4180D78F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2C9D9BFE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2800B99F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9164" w14:textId="02409A3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Лангепас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</w:tcPr>
          <w:p w14:paraId="22BC5011" w14:textId="0FF2BB28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727F" w14:textId="74774FFA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2F34" w14:textId="6DE569C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B928" w14:textId="4D433C95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2F63F026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30C04005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DE1B" w14:textId="443B688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Мегион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</w:tcPr>
          <w:p w14:paraId="609E8760" w14:textId="7FEC4C80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5859" w14:textId="55CBC7A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2C72" w14:textId="5D831D9D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CA49" w14:textId="3D0DB95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29E42731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4AEA5A3C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2A7" w14:textId="0184E62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Нефтеюганск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</w:tcPr>
          <w:p w14:paraId="668C5B67" w14:textId="4000529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7D59" w14:textId="7D91223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8DA2" w14:textId="4AE3CDC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5292" w14:textId="35AF92D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621E9942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374A36CF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80CC" w14:textId="588FCB9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Нижневартовск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</w:tcPr>
          <w:p w14:paraId="2B1DD326" w14:textId="5BF5D802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25C2" w14:textId="3F371068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4BDB" w14:textId="68295AF0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FC3B" w14:textId="30FE721D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0B9A3E07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1C01A7A2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79BE" w14:textId="5A53C79A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 Нягань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</w:tcPr>
          <w:p w14:paraId="79BC3FFE" w14:textId="0D90AC3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E889" w14:textId="015C4C24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B3F3" w14:textId="069CB981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4580" w14:textId="24A8B79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1C62F946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02ADEAAC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A3FC" w14:textId="2F9F1A2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Покачи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</w:tcPr>
          <w:p w14:paraId="43079B84" w14:textId="120EFF20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EDCC" w14:textId="08E4E16A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7298" w14:textId="0A86BC90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EFA3" w14:textId="0EE3B0D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5F2DFF74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1AF29349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80AE" w14:textId="6777E33A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Пыть-Ях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3"/>
          </w:tcPr>
          <w:p w14:paraId="452575E5" w14:textId="42C3C778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A523" w14:textId="78828921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0C7A" w14:textId="4EF9A69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7937" w14:textId="0E527E35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058A051B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7A4F8F51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0D04" w14:textId="2A6F323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Радужный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</w:tcPr>
          <w:p w14:paraId="614546D1" w14:textId="667044CF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9D23" w14:textId="0BBEFDC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200E" w14:textId="62A9043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98D8" w14:textId="68F75149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3FE9758E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24E126DD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023F" w14:textId="6B4C0F5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Сургут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</w:tcPr>
          <w:p w14:paraId="2175136A" w14:textId="0C963AC3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8BE5" w14:textId="4221669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A77C" w14:textId="03D77903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0AFB" w14:textId="404FEF8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7D28E4DE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05F0FCF6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BCD5" w14:textId="2B30ED8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Урай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CF7E"/>
          </w:tcPr>
          <w:p w14:paraId="54051B55" w14:textId="500BD13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71B4" w14:textId="3F45551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0D3" w14:textId="3FDB61E7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70D9" w14:textId="7CA12E2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4ACF18A3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44B94173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1162" w14:textId="7D0D37D9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Ханты-Мансийск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6E188FED" w14:textId="352E5827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6132" w14:textId="58C9D2F3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9CCB" w14:textId="2F80B2BA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0B96" w14:textId="2251FF21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43984C70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4017" w:rsidRPr="008A57FE" w14:paraId="7951667B" w14:textId="77777777" w:rsidTr="000A40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ADAD" w14:textId="4D30BD50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Югорск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</w:tcPr>
          <w:p w14:paraId="24E3719C" w14:textId="3EF43980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2425" w14:textId="7A9CFA72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7B4F" w14:textId="1AFFB5CA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2D56" w14:textId="60144932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25,0%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35041975" w14:textId="77777777" w:rsidR="000A4017" w:rsidRPr="008A57FE" w:rsidRDefault="000A4017" w:rsidP="000A4017">
            <w:pPr>
              <w:jc w:val="center"/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2D579BD" w14:textId="77777777" w:rsidR="00265929" w:rsidRPr="008A57FE" w:rsidRDefault="00265929" w:rsidP="0012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C27A5" w14:textId="27B57A71" w:rsidR="00BC480F" w:rsidRPr="008A57FE" w:rsidRDefault="00BC480F" w:rsidP="0012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Больше остальных испытывают потребность в информации о правилах здорового образа жизни респонденты </w:t>
      </w:r>
      <w:r w:rsidR="00E87912" w:rsidRPr="008A57FE">
        <w:rPr>
          <w:rFonts w:ascii="Times New Roman" w:hAnsi="Times New Roman" w:cs="Times New Roman"/>
          <w:sz w:val="28"/>
          <w:szCs w:val="28"/>
        </w:rPr>
        <w:t xml:space="preserve">из </w:t>
      </w:r>
      <w:r w:rsidR="00F1255E">
        <w:rPr>
          <w:rFonts w:ascii="Times New Roman" w:hAnsi="Times New Roman" w:cs="Times New Roman"/>
          <w:sz w:val="28"/>
          <w:szCs w:val="28"/>
        </w:rPr>
        <w:t>Октябрьского района (16,7%)</w:t>
      </w:r>
      <w:r w:rsidR="000A4017">
        <w:rPr>
          <w:rFonts w:ascii="Times New Roman" w:hAnsi="Times New Roman" w:cs="Times New Roman"/>
          <w:sz w:val="28"/>
          <w:szCs w:val="28"/>
        </w:rPr>
        <w:t xml:space="preserve"> и Ханты-Мансийского района </w:t>
      </w:r>
      <w:r w:rsidR="00F1255E">
        <w:rPr>
          <w:rFonts w:ascii="Times New Roman" w:hAnsi="Times New Roman" w:cs="Times New Roman"/>
          <w:sz w:val="28"/>
          <w:szCs w:val="28"/>
        </w:rPr>
        <w:t>(</w:t>
      </w:r>
      <w:r w:rsidR="000A4017">
        <w:rPr>
          <w:rFonts w:ascii="Times New Roman" w:hAnsi="Times New Roman" w:cs="Times New Roman"/>
          <w:sz w:val="28"/>
          <w:szCs w:val="28"/>
        </w:rPr>
        <w:t>16,7</w:t>
      </w:r>
      <w:r w:rsidR="00F1255E">
        <w:rPr>
          <w:rFonts w:ascii="Times New Roman" w:hAnsi="Times New Roman" w:cs="Times New Roman"/>
          <w:sz w:val="28"/>
          <w:szCs w:val="28"/>
        </w:rPr>
        <w:t>%)</w:t>
      </w:r>
      <w:r w:rsidR="000A4017">
        <w:rPr>
          <w:rFonts w:ascii="Times New Roman" w:hAnsi="Times New Roman" w:cs="Times New Roman"/>
          <w:sz w:val="28"/>
          <w:szCs w:val="28"/>
        </w:rPr>
        <w:t xml:space="preserve"> </w:t>
      </w:r>
      <w:r w:rsidRPr="008A57FE">
        <w:rPr>
          <w:rFonts w:ascii="Times New Roman" w:hAnsi="Times New Roman" w:cs="Times New Roman"/>
          <w:sz w:val="28"/>
          <w:szCs w:val="28"/>
        </w:rPr>
        <w:t>(Таблица 27).</w:t>
      </w:r>
    </w:p>
    <w:p w14:paraId="7179B290" w14:textId="2EB6AB5E" w:rsidR="008F3D18" w:rsidRPr="008A57FE" w:rsidRDefault="008F3D18" w:rsidP="0012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Особенно актуальной информация о правилах здорового образа жизни является для респондентов в возрасте от </w:t>
      </w:r>
      <w:r w:rsidR="00BD3CCD" w:rsidRPr="008A57FE">
        <w:rPr>
          <w:rFonts w:ascii="Times New Roman" w:hAnsi="Times New Roman" w:cs="Times New Roman"/>
          <w:sz w:val="28"/>
          <w:szCs w:val="28"/>
        </w:rPr>
        <w:t>18</w:t>
      </w:r>
      <w:r w:rsidRPr="008A57FE">
        <w:rPr>
          <w:rFonts w:ascii="Times New Roman" w:hAnsi="Times New Roman" w:cs="Times New Roman"/>
          <w:sz w:val="28"/>
          <w:szCs w:val="28"/>
        </w:rPr>
        <w:t xml:space="preserve"> до </w:t>
      </w:r>
      <w:r w:rsidR="000A4017">
        <w:rPr>
          <w:rFonts w:ascii="Times New Roman" w:hAnsi="Times New Roman" w:cs="Times New Roman"/>
          <w:sz w:val="28"/>
          <w:szCs w:val="28"/>
        </w:rPr>
        <w:t>2</w:t>
      </w:r>
      <w:r w:rsidRPr="008A57FE">
        <w:rPr>
          <w:rFonts w:ascii="Times New Roman" w:hAnsi="Times New Roman" w:cs="Times New Roman"/>
          <w:sz w:val="28"/>
          <w:szCs w:val="28"/>
        </w:rPr>
        <w:t xml:space="preserve">4 лет (Таблица </w:t>
      </w:r>
      <w:r w:rsidR="003C278C" w:rsidRPr="008A57FE">
        <w:rPr>
          <w:rFonts w:ascii="Times New Roman" w:hAnsi="Times New Roman" w:cs="Times New Roman"/>
          <w:sz w:val="28"/>
          <w:szCs w:val="28"/>
        </w:rPr>
        <w:t>28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64C44568" w14:textId="77777777" w:rsidR="008F3D18" w:rsidRPr="008A57FE" w:rsidRDefault="008F3D18" w:rsidP="0012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793CD" w14:textId="77777777" w:rsidR="008F3D18" w:rsidRPr="008A57FE" w:rsidRDefault="008F3D18" w:rsidP="008F3D1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C278C" w:rsidRPr="008A57FE">
        <w:rPr>
          <w:rFonts w:ascii="Times New Roman" w:hAnsi="Times New Roman" w:cs="Times New Roman"/>
          <w:sz w:val="28"/>
          <w:szCs w:val="28"/>
        </w:rPr>
        <w:t>28.</w:t>
      </w:r>
      <w:r w:rsidRPr="008A57FE">
        <w:rPr>
          <w:rFonts w:ascii="Times New Roman" w:hAnsi="Times New Roman" w:cs="Times New Roman"/>
          <w:sz w:val="28"/>
          <w:szCs w:val="28"/>
        </w:rPr>
        <w:t xml:space="preserve"> Актуальность информации о правилах ЗОЖ в зависимости от возраста респондентов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31"/>
        <w:gridCol w:w="1950"/>
        <w:gridCol w:w="1950"/>
        <w:gridCol w:w="1947"/>
        <w:gridCol w:w="1842"/>
      </w:tblGrid>
      <w:tr w:rsidR="008F3D18" w:rsidRPr="008A57FE" w14:paraId="314C2A9D" w14:textId="77777777" w:rsidTr="000A4017">
        <w:tc>
          <w:tcPr>
            <w:tcW w:w="1831" w:type="dxa"/>
            <w:vMerge w:val="restart"/>
            <w:shd w:val="clear" w:color="auto" w:fill="BFBFBF" w:themeFill="background1" w:themeFillShade="BF"/>
            <w:vAlign w:val="center"/>
          </w:tcPr>
          <w:p w14:paraId="2FDE0454" w14:textId="77777777" w:rsidR="008F3D18" w:rsidRPr="008A57FE" w:rsidRDefault="008F3D18" w:rsidP="008F3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689" w:type="dxa"/>
            <w:gridSpan w:val="4"/>
            <w:shd w:val="clear" w:color="auto" w:fill="BFBFBF" w:themeFill="background1" w:themeFillShade="BF"/>
            <w:vAlign w:val="center"/>
          </w:tcPr>
          <w:p w14:paraId="7358D0B8" w14:textId="77777777" w:rsidR="008F3D18" w:rsidRPr="008A57FE" w:rsidRDefault="008F3D18" w:rsidP="008F3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Степень актуальности</w:t>
            </w:r>
          </w:p>
        </w:tc>
      </w:tr>
      <w:tr w:rsidR="008F3D18" w:rsidRPr="008A57FE" w14:paraId="2D280405" w14:textId="77777777" w:rsidTr="000A4017">
        <w:tc>
          <w:tcPr>
            <w:tcW w:w="183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0BA7F8" w14:textId="77777777" w:rsidR="008F3D18" w:rsidRPr="008A57FE" w:rsidRDefault="008F3D18" w:rsidP="008F3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7B441" w14:textId="77777777" w:rsidR="008F3D18" w:rsidRPr="006832FA" w:rsidRDefault="008F3D18" w:rsidP="008F3D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2FA">
              <w:rPr>
                <w:rFonts w:ascii="Times New Roman" w:hAnsi="Times New Roman" w:cs="Times New Roman"/>
                <w:sz w:val="24"/>
                <w:szCs w:val="28"/>
              </w:rPr>
              <w:t>Да, такая потребность стоит остро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0AEF51" w14:textId="77777777" w:rsidR="008F3D18" w:rsidRPr="006832FA" w:rsidRDefault="008F3D18" w:rsidP="008F3D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2FA">
              <w:rPr>
                <w:rFonts w:ascii="Times New Roman" w:hAnsi="Times New Roman" w:cs="Times New Roman"/>
                <w:sz w:val="24"/>
                <w:szCs w:val="28"/>
              </w:rPr>
              <w:t>Подобная информация была бы не лишней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BB7C4" w14:textId="77777777" w:rsidR="008F3D18" w:rsidRPr="006832FA" w:rsidRDefault="008F3D18" w:rsidP="008F3D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2FA">
              <w:rPr>
                <w:rFonts w:ascii="Times New Roman" w:hAnsi="Times New Roman" w:cs="Times New Roman"/>
                <w:sz w:val="24"/>
                <w:szCs w:val="28"/>
              </w:rPr>
              <w:t>Я осведомлен о правилах ЗОЖ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159CAA" w14:textId="77777777" w:rsidR="008F3D18" w:rsidRPr="006832FA" w:rsidRDefault="008F3D18" w:rsidP="008F3D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2FA">
              <w:rPr>
                <w:rFonts w:ascii="Times New Roman" w:hAnsi="Times New Roman" w:cs="Times New Roman"/>
                <w:sz w:val="24"/>
                <w:szCs w:val="28"/>
              </w:rPr>
              <w:t>Меня это не интересует</w:t>
            </w:r>
          </w:p>
        </w:tc>
      </w:tr>
      <w:tr w:rsidR="000A4017" w:rsidRPr="008A57FE" w14:paraId="16F30132" w14:textId="77777777" w:rsidTr="000A40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FA9F" w14:textId="77777777" w:rsidR="000A4017" w:rsidRPr="008A57FE" w:rsidRDefault="000A4017" w:rsidP="000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6C51988D" w14:textId="018132D5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3D8E" w14:textId="781A4C43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33,4%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2C74" w14:textId="49958A9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3D00" w14:textId="0862674F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13,6%</w:t>
            </w:r>
          </w:p>
        </w:tc>
      </w:tr>
      <w:tr w:rsidR="000A4017" w:rsidRPr="008A57FE" w14:paraId="15C77BD9" w14:textId="77777777" w:rsidTr="000A40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86A0" w14:textId="77777777" w:rsidR="000A4017" w:rsidRPr="008A57FE" w:rsidRDefault="000A4017" w:rsidP="000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25-34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B78"/>
          </w:tcPr>
          <w:p w14:paraId="1B166917" w14:textId="2A718069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5D57" w14:textId="4FFFE559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29,0%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9F1B" w14:textId="70E5E1CC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BA1B" w14:textId="2898CB6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19,0%</w:t>
            </w:r>
          </w:p>
        </w:tc>
      </w:tr>
      <w:tr w:rsidR="000A4017" w:rsidRPr="008A57FE" w14:paraId="3B4CA042" w14:textId="77777777" w:rsidTr="000A40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5BD" w14:textId="77777777" w:rsidR="000A4017" w:rsidRPr="008A57FE" w:rsidRDefault="000A4017" w:rsidP="000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35-44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55083616" w14:textId="43558AD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CD33" w14:textId="3DCFEBD7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32,0%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E3E2" w14:textId="05960AF7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4472" w14:textId="7BB1D598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18,6%</w:t>
            </w:r>
          </w:p>
        </w:tc>
      </w:tr>
      <w:tr w:rsidR="000A4017" w:rsidRPr="008A57FE" w14:paraId="1C7DA35D" w14:textId="77777777" w:rsidTr="000A40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CB76" w14:textId="77777777" w:rsidR="000A4017" w:rsidRPr="008A57FE" w:rsidRDefault="000A4017" w:rsidP="000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45-54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51062C48" w14:textId="1AD8055D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ABC2" w14:textId="3334752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18,2%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700" w14:textId="6AE6E9A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6000" w14:textId="03C91F66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26,8%</w:t>
            </w:r>
          </w:p>
        </w:tc>
      </w:tr>
      <w:tr w:rsidR="000A4017" w:rsidRPr="008A57FE" w14:paraId="3F7ABB67" w14:textId="77777777" w:rsidTr="000A401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E594" w14:textId="77777777" w:rsidR="000A4017" w:rsidRPr="008A57FE" w:rsidRDefault="000A4017" w:rsidP="000A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Старше 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26A41A7C" w14:textId="31E4B18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D7F9" w14:textId="1535B05B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30,2%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2588" w14:textId="78F7CBA2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7D1E" w14:textId="5FF2FFDE" w:rsidR="000A4017" w:rsidRPr="000A4017" w:rsidRDefault="000A4017" w:rsidP="000A40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25,6%</w:t>
            </w:r>
          </w:p>
        </w:tc>
      </w:tr>
    </w:tbl>
    <w:p w14:paraId="62744541" w14:textId="77777777" w:rsidR="008F3D18" w:rsidRPr="008A57FE" w:rsidRDefault="008F3D18" w:rsidP="00E879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91C740" w14:textId="77777777" w:rsidR="00394B01" w:rsidRPr="008A57FE" w:rsidRDefault="00394B01" w:rsidP="0012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Эффективность мер пропаганды здорового образа жизни, по мнению респонде</w:t>
      </w:r>
      <w:r w:rsidR="008F3D18" w:rsidRPr="008A57FE">
        <w:rPr>
          <w:rFonts w:ascii="Times New Roman" w:hAnsi="Times New Roman" w:cs="Times New Roman"/>
          <w:sz w:val="28"/>
          <w:szCs w:val="28"/>
        </w:rPr>
        <w:t xml:space="preserve">нтов, представлена в Таблице </w:t>
      </w:r>
      <w:r w:rsidR="003C278C" w:rsidRPr="008A57FE">
        <w:rPr>
          <w:rFonts w:ascii="Times New Roman" w:hAnsi="Times New Roman" w:cs="Times New Roman"/>
          <w:sz w:val="28"/>
          <w:szCs w:val="28"/>
        </w:rPr>
        <w:t>29</w:t>
      </w:r>
      <w:r w:rsidR="004D3C4A" w:rsidRPr="008A57FE">
        <w:rPr>
          <w:rFonts w:ascii="Times New Roman" w:hAnsi="Times New Roman" w:cs="Times New Roman"/>
          <w:sz w:val="28"/>
          <w:szCs w:val="28"/>
        </w:rPr>
        <w:t>.</w:t>
      </w:r>
    </w:p>
    <w:p w14:paraId="7095A6A8" w14:textId="77777777" w:rsidR="004D3C4A" w:rsidRPr="008A57FE" w:rsidRDefault="004D3C4A" w:rsidP="0012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77504" w14:textId="77777777" w:rsidR="004D3C4A" w:rsidRPr="008A57FE" w:rsidRDefault="004D3C4A" w:rsidP="004D3C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C278C" w:rsidRPr="008A57FE">
        <w:rPr>
          <w:rFonts w:ascii="Times New Roman" w:hAnsi="Times New Roman" w:cs="Times New Roman"/>
          <w:sz w:val="28"/>
          <w:szCs w:val="28"/>
        </w:rPr>
        <w:t>29</w:t>
      </w:r>
      <w:r w:rsidRPr="008A57FE">
        <w:rPr>
          <w:rFonts w:ascii="Times New Roman" w:hAnsi="Times New Roman" w:cs="Times New Roman"/>
          <w:sz w:val="28"/>
          <w:szCs w:val="28"/>
        </w:rPr>
        <w:t>. Эффективность мер пропаганды здорового образа жизни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4D3C4A" w:rsidRPr="008A57FE" w14:paraId="17EF82F2" w14:textId="77777777" w:rsidTr="00D53F00"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CC0E934" w14:textId="77777777" w:rsidR="004D3C4A" w:rsidRPr="008A57FE" w:rsidRDefault="004D3C4A" w:rsidP="0009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FBF460E" w14:textId="77777777" w:rsidR="004D3C4A" w:rsidRPr="008A57FE" w:rsidRDefault="004D3C4A" w:rsidP="0009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181E" w:rsidRPr="008A57FE" w14:paraId="1886EE2E" w14:textId="77777777" w:rsidTr="0075181E">
        <w:tc>
          <w:tcPr>
            <w:tcW w:w="4819" w:type="dxa"/>
            <w:vAlign w:val="center"/>
          </w:tcPr>
          <w:p w14:paraId="5A7F3B21" w14:textId="77777777" w:rsidR="0075181E" w:rsidRPr="008A57FE" w:rsidRDefault="0075181E" w:rsidP="0009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Реклама в СМИ</w:t>
            </w:r>
          </w:p>
        </w:tc>
        <w:tc>
          <w:tcPr>
            <w:tcW w:w="4820" w:type="dxa"/>
            <w:vAlign w:val="center"/>
          </w:tcPr>
          <w:p w14:paraId="5E0C4A30" w14:textId="12E78B0F" w:rsidR="0075181E" w:rsidRPr="0075181E" w:rsidRDefault="00E02F9B" w:rsidP="00751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  <w:r w:rsidR="0075181E" w:rsidRPr="00751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5181E" w:rsidRPr="008A57FE" w14:paraId="4748186C" w14:textId="77777777" w:rsidTr="0075181E">
        <w:tc>
          <w:tcPr>
            <w:tcW w:w="4819" w:type="dxa"/>
            <w:vAlign w:val="center"/>
          </w:tcPr>
          <w:p w14:paraId="0B6C0CEB" w14:textId="77777777" w:rsidR="0075181E" w:rsidRPr="008A57FE" w:rsidRDefault="0075181E" w:rsidP="0009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Лекции и семинары на тему ЗОЖ</w:t>
            </w:r>
          </w:p>
        </w:tc>
        <w:tc>
          <w:tcPr>
            <w:tcW w:w="4820" w:type="dxa"/>
            <w:vAlign w:val="center"/>
          </w:tcPr>
          <w:p w14:paraId="4B383B4F" w14:textId="29830A28" w:rsidR="0075181E" w:rsidRPr="0075181E" w:rsidRDefault="00E02F9B" w:rsidP="00751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</w:t>
            </w:r>
            <w:r w:rsidR="0075181E" w:rsidRPr="00751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5181E" w:rsidRPr="008A57FE" w14:paraId="50A5E608" w14:textId="77777777" w:rsidTr="0075181E">
        <w:tc>
          <w:tcPr>
            <w:tcW w:w="4819" w:type="dxa"/>
            <w:vAlign w:val="center"/>
          </w:tcPr>
          <w:p w14:paraId="33DDAF17" w14:textId="77777777" w:rsidR="0075181E" w:rsidRPr="008A57FE" w:rsidRDefault="0075181E" w:rsidP="0009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Буклеты и брошюры о ЗОЖ</w:t>
            </w:r>
          </w:p>
        </w:tc>
        <w:tc>
          <w:tcPr>
            <w:tcW w:w="4820" w:type="dxa"/>
            <w:vAlign w:val="center"/>
          </w:tcPr>
          <w:p w14:paraId="5A92E69C" w14:textId="731D8333" w:rsidR="0075181E" w:rsidRPr="0075181E" w:rsidRDefault="00E02F9B" w:rsidP="00751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</w:t>
            </w:r>
            <w:r w:rsidR="0075181E" w:rsidRPr="00751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5181E" w:rsidRPr="008A57FE" w14:paraId="697CEE0C" w14:textId="77777777" w:rsidTr="0075181E">
        <w:tc>
          <w:tcPr>
            <w:tcW w:w="4819" w:type="dxa"/>
            <w:vAlign w:val="center"/>
          </w:tcPr>
          <w:p w14:paraId="0776A850" w14:textId="77777777" w:rsidR="0075181E" w:rsidRPr="008A57FE" w:rsidRDefault="0075181E" w:rsidP="0009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Массовые спортивные мероприятия</w:t>
            </w:r>
          </w:p>
        </w:tc>
        <w:tc>
          <w:tcPr>
            <w:tcW w:w="4820" w:type="dxa"/>
            <w:vAlign w:val="center"/>
          </w:tcPr>
          <w:p w14:paraId="6E23ABA6" w14:textId="5F17EC1A" w:rsidR="0075181E" w:rsidRPr="0075181E" w:rsidRDefault="00E02F9B" w:rsidP="007518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45,8</w:t>
            </w:r>
            <w:r w:rsidR="0075181E" w:rsidRPr="00751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</w:tr>
      <w:tr w:rsidR="0075181E" w:rsidRPr="008A57FE" w14:paraId="19799DD4" w14:textId="77777777" w:rsidTr="0075181E">
        <w:tc>
          <w:tcPr>
            <w:tcW w:w="4819" w:type="dxa"/>
            <w:vAlign w:val="center"/>
          </w:tcPr>
          <w:p w14:paraId="78C52E2E" w14:textId="77777777" w:rsidR="0075181E" w:rsidRPr="008A57FE" w:rsidRDefault="0075181E" w:rsidP="0009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Создание доступных дворовых площадок</w:t>
            </w:r>
          </w:p>
        </w:tc>
        <w:tc>
          <w:tcPr>
            <w:tcW w:w="4820" w:type="dxa"/>
            <w:vAlign w:val="center"/>
          </w:tcPr>
          <w:p w14:paraId="3F898329" w14:textId="6F6E0B02" w:rsidR="0075181E" w:rsidRPr="0075181E" w:rsidRDefault="00E02F9B" w:rsidP="007518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48,6</w:t>
            </w:r>
            <w:r w:rsidR="0075181E" w:rsidRPr="00751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</w:tr>
    </w:tbl>
    <w:p w14:paraId="69A89100" w14:textId="77777777" w:rsidR="004D3C4A" w:rsidRPr="008A57FE" w:rsidRDefault="004D3C4A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Наиболее эффективными мерами пропаганды ЗОЖ, по мнению респондентов, являются меры, связанные с продвижением спорта и спортивные мероприятия</w:t>
      </w:r>
      <w:r w:rsidR="0049567B" w:rsidRPr="008A57FE">
        <w:rPr>
          <w:rFonts w:ascii="Times New Roman" w:hAnsi="Times New Roman" w:cs="Times New Roman"/>
          <w:sz w:val="28"/>
          <w:szCs w:val="28"/>
        </w:rPr>
        <w:t>, а также создание доступных дворовых площадок</w:t>
      </w:r>
      <w:r w:rsidR="00322C41" w:rsidRPr="008A57FE">
        <w:rPr>
          <w:rFonts w:ascii="Times New Roman" w:hAnsi="Times New Roman" w:cs="Times New Roman"/>
          <w:sz w:val="28"/>
          <w:szCs w:val="28"/>
        </w:rPr>
        <w:t xml:space="preserve"> (Таблица 29)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</w:p>
    <w:p w14:paraId="02CF95AE" w14:textId="77777777" w:rsidR="00322C41" w:rsidRPr="008A57FE" w:rsidRDefault="00322C41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Рассмотрим эффективность мер пропаганды здорового образа жизни в разрезе муниципальных районов.</w:t>
      </w:r>
    </w:p>
    <w:p w14:paraId="70ADDE2B" w14:textId="77777777" w:rsidR="00DB3E58" w:rsidRPr="008A57FE" w:rsidRDefault="00DB3E58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10D09" w14:textId="77777777" w:rsidR="00322C41" w:rsidRPr="008A57FE" w:rsidRDefault="00322C41" w:rsidP="00322C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30. </w:t>
      </w:r>
      <w:r w:rsidR="00B76D57" w:rsidRPr="008A57FE">
        <w:rPr>
          <w:rFonts w:ascii="Times New Roman" w:hAnsi="Times New Roman" w:cs="Times New Roman"/>
          <w:sz w:val="28"/>
          <w:szCs w:val="28"/>
        </w:rPr>
        <w:t>Эффективность мер пропаганды ЗОЖ</w:t>
      </w:r>
      <w:r w:rsidRPr="008A57FE">
        <w:rPr>
          <w:rFonts w:ascii="Times New Roman" w:hAnsi="Times New Roman" w:cs="Times New Roman"/>
          <w:sz w:val="28"/>
          <w:szCs w:val="28"/>
        </w:rPr>
        <w:t xml:space="preserve"> в зависимости от места проживания (в % по МО)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206"/>
        <w:gridCol w:w="851"/>
        <w:gridCol w:w="988"/>
        <w:gridCol w:w="850"/>
        <w:gridCol w:w="851"/>
        <w:gridCol w:w="882"/>
      </w:tblGrid>
      <w:tr w:rsidR="00822865" w:rsidRPr="008A57FE" w14:paraId="6A2EB97B" w14:textId="77777777" w:rsidTr="00E02F9B">
        <w:trPr>
          <w:cantSplit/>
          <w:trHeight w:val="2367"/>
          <w:jc w:val="center"/>
        </w:trPr>
        <w:tc>
          <w:tcPr>
            <w:tcW w:w="5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DF4F3" w14:textId="77777777" w:rsidR="00822865" w:rsidRPr="008A57FE" w:rsidRDefault="00822865" w:rsidP="0009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D3AF094" w14:textId="77777777" w:rsidR="00822865" w:rsidRPr="008A57FE" w:rsidRDefault="00822865" w:rsidP="001D03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Реклама в СМИ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92C69F5" w14:textId="77777777" w:rsidR="00822865" w:rsidRPr="008A57FE" w:rsidRDefault="00822865" w:rsidP="001D03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Лекции и семинары на тему ЗОЖ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7E9B027" w14:textId="77777777" w:rsidR="00822865" w:rsidRPr="008A57FE" w:rsidRDefault="00822865" w:rsidP="001D03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Буклеты и брошюры о ЗОЖ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B177AF7" w14:textId="77777777" w:rsidR="00822865" w:rsidRPr="008A57FE" w:rsidRDefault="00822865" w:rsidP="001D03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Массовые спортивные мероприятия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D55BC7" w14:textId="77777777" w:rsidR="00822865" w:rsidRPr="008A57FE" w:rsidRDefault="00822865" w:rsidP="001D03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FE">
              <w:rPr>
                <w:rFonts w:ascii="Times New Roman" w:hAnsi="Times New Roman" w:cs="Times New Roman"/>
                <w:sz w:val="24"/>
                <w:szCs w:val="24"/>
              </w:rPr>
              <w:t>Создание доступных дворовых площадок</w:t>
            </w:r>
          </w:p>
        </w:tc>
      </w:tr>
      <w:tr w:rsidR="00E02F9B" w:rsidRPr="00E02F9B" w14:paraId="499D2552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9BDF" w14:textId="133B8278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Белоярский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582"/>
          </w:tcPr>
          <w:p w14:paraId="02FE7AFB" w14:textId="0A60A386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</w:tcPr>
          <w:p w14:paraId="77C08ECD" w14:textId="7069619D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</w:tcPr>
          <w:p w14:paraId="31334157" w14:textId="4E2D1308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</w:tcPr>
          <w:p w14:paraId="165E828C" w14:textId="5C5C8233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6E"/>
          </w:tcPr>
          <w:p w14:paraId="42C2E377" w14:textId="4FA82899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56,3%</w:t>
            </w:r>
          </w:p>
        </w:tc>
      </w:tr>
      <w:tr w:rsidR="00E02F9B" w:rsidRPr="00E02F9B" w14:paraId="5EF719A6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9381" w14:textId="4FE50C04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Березовский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83"/>
          </w:tcPr>
          <w:p w14:paraId="1A00981A" w14:textId="3940508B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</w:tcPr>
          <w:p w14:paraId="23D7E7ED" w14:textId="13B6068E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</w:tcPr>
          <w:p w14:paraId="2CE937B4" w14:textId="5BC7F108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E79"/>
          </w:tcPr>
          <w:p w14:paraId="0A0ACE9C" w14:textId="0059CD0C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6E"/>
          </w:tcPr>
          <w:p w14:paraId="5BA4DE75" w14:textId="1AEF8963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56,7%</w:t>
            </w:r>
          </w:p>
        </w:tc>
      </w:tr>
      <w:tr w:rsidR="00E02F9B" w:rsidRPr="00E02F9B" w14:paraId="5EEEEDBB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EBC4" w14:textId="3F77A11A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Кондинский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</w:tcPr>
          <w:p w14:paraId="3A249EB6" w14:textId="324BCE74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777"/>
          </w:tcPr>
          <w:p w14:paraId="29E98429" w14:textId="13F5D0A0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</w:tcPr>
          <w:p w14:paraId="7E7FDCC7" w14:textId="3EA6DAC6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</w:tcPr>
          <w:p w14:paraId="0A45ADDD" w14:textId="4FCC4C8C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</w:tcPr>
          <w:p w14:paraId="2E2BBC98" w14:textId="2CEE835F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30,0%</w:t>
            </w:r>
          </w:p>
        </w:tc>
      </w:tr>
      <w:tr w:rsidR="00E02F9B" w:rsidRPr="00E02F9B" w14:paraId="70BE54F1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08F6" w14:textId="11DB4245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Нефтеюганский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</w:tcPr>
          <w:p w14:paraId="4E1B79AB" w14:textId="02C5C430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</w:tcPr>
          <w:p w14:paraId="0F1766B9" w14:textId="4EAA2CC9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0"/>
          </w:tcPr>
          <w:p w14:paraId="0FCC7345" w14:textId="185003F4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F"/>
          </w:tcPr>
          <w:p w14:paraId="316ECA0D" w14:textId="3462C530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B75"/>
          </w:tcPr>
          <w:p w14:paraId="024A201B" w14:textId="736C5C8C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48,0%</w:t>
            </w:r>
          </w:p>
        </w:tc>
      </w:tr>
      <w:tr w:rsidR="00E02F9B" w:rsidRPr="00E02F9B" w14:paraId="47E9D77C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970A" w14:textId="451FA8C4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Нижневартовский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</w:tcPr>
          <w:p w14:paraId="7A28445A" w14:textId="3C9E1F12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</w:tcPr>
          <w:p w14:paraId="75D33C35" w14:textId="34DA6AAE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27B"/>
          </w:tcPr>
          <w:p w14:paraId="43B9C5D9" w14:textId="111DE591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</w:tcPr>
          <w:p w14:paraId="48E7F4C4" w14:textId="7263B677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A"/>
          </w:tcPr>
          <w:p w14:paraId="05A5E25E" w14:textId="3D2A0297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42,0%</w:t>
            </w:r>
          </w:p>
        </w:tc>
      </w:tr>
      <w:tr w:rsidR="00E02F9B" w:rsidRPr="00E02F9B" w14:paraId="40A08E24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97BF" w14:textId="4348DA94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Октябрьский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</w:tcPr>
          <w:p w14:paraId="25566337" w14:textId="6A6C1F3E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14:paraId="7E28ECF3" w14:textId="3EFD242E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C"/>
          </w:tcPr>
          <w:p w14:paraId="03171A6C" w14:textId="147DF566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571"/>
          </w:tcPr>
          <w:p w14:paraId="285D4354" w14:textId="7A15AC1C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373"/>
          </w:tcPr>
          <w:p w14:paraId="1CECB9CC" w14:textId="2E8C9631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50,0%</w:t>
            </w:r>
          </w:p>
        </w:tc>
      </w:tr>
      <w:tr w:rsidR="00E02F9B" w:rsidRPr="00E02F9B" w14:paraId="04E9D2A5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DC68" w14:textId="2D438D68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C7D"/>
          </w:tcPr>
          <w:p w14:paraId="6009801C" w14:textId="44220677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F"/>
          </w:tcPr>
          <w:p w14:paraId="67849573" w14:textId="1C67954A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7F"/>
          </w:tcPr>
          <w:p w14:paraId="64665077" w14:textId="6CB99276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26D"/>
          </w:tcPr>
          <w:p w14:paraId="4429D074" w14:textId="4DAA305C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A"/>
          </w:tcPr>
          <w:p w14:paraId="132EC936" w14:textId="5944D4A8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42,0%</w:t>
            </w:r>
          </w:p>
        </w:tc>
      </w:tr>
      <w:tr w:rsidR="00E02F9B" w:rsidRPr="00E02F9B" w14:paraId="446A9EC3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B5FF" w14:textId="30CFBA6B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Сургутский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14:paraId="2F4CB800" w14:textId="306A00A6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27C"/>
          </w:tcPr>
          <w:p w14:paraId="2D3BB2F7" w14:textId="5455695E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</w:tcPr>
          <w:p w14:paraId="664D74D6" w14:textId="0EDF0D09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</w:tcPr>
          <w:p w14:paraId="44881E0B" w14:textId="12B77733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F6D"/>
          </w:tcPr>
          <w:p w14:paraId="34F55FD8" w14:textId="6434A15C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58,6%</w:t>
            </w:r>
          </w:p>
        </w:tc>
      </w:tr>
      <w:tr w:rsidR="00E02F9B" w:rsidRPr="00E02F9B" w14:paraId="7EAA902E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68A5" w14:textId="14723EF9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Ханты-Мансийский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</w:tcPr>
          <w:p w14:paraId="06105890" w14:textId="11EA149E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</w:tcPr>
          <w:p w14:paraId="3C223EE4" w14:textId="2CF362E0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E"/>
          </w:tcPr>
          <w:p w14:paraId="08D37B9C" w14:textId="72D9539B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</w:tcPr>
          <w:p w14:paraId="3439CDCA" w14:textId="5FDADDDC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</w:tcPr>
          <w:p w14:paraId="2898881D" w14:textId="02BB9DAE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30,0%</w:t>
            </w:r>
          </w:p>
        </w:tc>
      </w:tr>
      <w:tr w:rsidR="00E02F9B" w:rsidRPr="00E02F9B" w14:paraId="2AAC0263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3822" w14:textId="04964797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Когалым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</w:tcPr>
          <w:p w14:paraId="35F86145" w14:textId="3B260DAC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</w:tcPr>
          <w:p w14:paraId="14B863B8" w14:textId="6E01A657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77C"/>
          </w:tcPr>
          <w:p w14:paraId="00D6408C" w14:textId="411E39F7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</w:tcPr>
          <w:p w14:paraId="3676DEE7" w14:textId="59E3A7F6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3"/>
          </w:tcPr>
          <w:p w14:paraId="0952058F" w14:textId="1E42E6D0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51,0%</w:t>
            </w:r>
          </w:p>
        </w:tc>
      </w:tr>
      <w:tr w:rsidR="00E02F9B" w:rsidRPr="00E02F9B" w14:paraId="096593F9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55BA" w14:textId="40FC214F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Лангепас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</w:tcPr>
          <w:p w14:paraId="09B9782C" w14:textId="662D7D12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</w:tcPr>
          <w:p w14:paraId="2B43DAEB" w14:textId="539A189A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</w:tcPr>
          <w:p w14:paraId="65324648" w14:textId="1FEC35B9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</w:tcPr>
          <w:p w14:paraId="54BF1AFC" w14:textId="7A210577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874"/>
          </w:tcPr>
          <w:p w14:paraId="427B25CA" w14:textId="0539E85B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48,8%</w:t>
            </w:r>
          </w:p>
        </w:tc>
      </w:tr>
      <w:tr w:rsidR="00E02F9B" w:rsidRPr="00E02F9B" w14:paraId="63F4BF62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65EA" w14:textId="4F04E1A4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Мегион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</w:tcPr>
          <w:p w14:paraId="73548D28" w14:textId="08C408D5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F81"/>
          </w:tcPr>
          <w:p w14:paraId="0DB83EDB" w14:textId="2EC5E46E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</w:tcPr>
          <w:p w14:paraId="70500CD4" w14:textId="3A6DF9F4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</w:tcPr>
          <w:p w14:paraId="4A0926D6" w14:textId="2761615C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</w:tcPr>
          <w:p w14:paraId="5C23C977" w14:textId="168401F7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60,0%</w:t>
            </w:r>
          </w:p>
        </w:tc>
      </w:tr>
      <w:tr w:rsidR="00E02F9B" w:rsidRPr="00E02F9B" w14:paraId="41D38045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F4AF" w14:textId="3E488B95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Нефтеюганск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</w:tcPr>
          <w:p w14:paraId="38DDAE7F" w14:textId="5966C156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0"/>
          </w:tcPr>
          <w:p w14:paraId="2B7C1E92" w14:textId="52463BD3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7C"/>
          </w:tcPr>
          <w:p w14:paraId="53AD981C" w14:textId="0D854A88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</w:tcPr>
          <w:p w14:paraId="45B1588B" w14:textId="1D03704A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</w:tcPr>
          <w:p w14:paraId="3F9E9554" w14:textId="5EF80C3E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53,0%</w:t>
            </w:r>
          </w:p>
        </w:tc>
      </w:tr>
      <w:tr w:rsidR="00E02F9B" w:rsidRPr="00E02F9B" w14:paraId="70B5EC24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BF37" w14:textId="652612E6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Нижневартовск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</w:tcPr>
          <w:p w14:paraId="3A708D41" w14:textId="7757EE27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282"/>
          </w:tcPr>
          <w:p w14:paraId="0AE7BC26" w14:textId="6A25D970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</w:tcPr>
          <w:p w14:paraId="7729C6DB" w14:textId="0F133739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</w:tcPr>
          <w:p w14:paraId="18BEC396" w14:textId="25FE8547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972"/>
          </w:tcPr>
          <w:p w14:paraId="69620710" w14:textId="62B9A2C5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52,3%</w:t>
            </w:r>
          </w:p>
        </w:tc>
      </w:tr>
      <w:tr w:rsidR="00E02F9B" w:rsidRPr="00E02F9B" w14:paraId="1DA889A4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2089" w14:textId="342E42D9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Нягань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</w:tcPr>
          <w:p w14:paraId="0DB9DA33" w14:textId="1203A2C8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</w:tcPr>
          <w:p w14:paraId="2DF4935F" w14:textId="0334F982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27B"/>
          </w:tcPr>
          <w:p w14:paraId="1AC669DF" w14:textId="22025A1F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B78"/>
          </w:tcPr>
          <w:p w14:paraId="48D858FE" w14:textId="1D1540B3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</w:tcPr>
          <w:p w14:paraId="2EDADEF8" w14:textId="207F444C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43,0%</w:t>
            </w:r>
          </w:p>
        </w:tc>
      </w:tr>
      <w:tr w:rsidR="00E02F9B" w:rsidRPr="00E02F9B" w14:paraId="379F0D6F" w14:textId="77777777" w:rsidTr="00E02F9B">
        <w:trPr>
          <w:trHeight w:val="2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1F3C" w14:textId="40A4BFC0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Покачи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77C"/>
          </w:tcPr>
          <w:p w14:paraId="707C25A6" w14:textId="0C7AF289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0"/>
          </w:tcPr>
          <w:p w14:paraId="65BD3DE0" w14:textId="0664394F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0"/>
          </w:tcPr>
          <w:p w14:paraId="27FB9BDC" w14:textId="224AC6FF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A6F"/>
          </w:tcPr>
          <w:p w14:paraId="7A970675" w14:textId="662CC256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B75"/>
          </w:tcPr>
          <w:p w14:paraId="0EDFB7E9" w14:textId="4862CBF7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48,0%</w:t>
            </w:r>
          </w:p>
        </w:tc>
      </w:tr>
      <w:tr w:rsidR="00E02F9B" w:rsidRPr="00E02F9B" w14:paraId="52514576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201B" w14:textId="1BE910F3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Пыть-Ях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</w:tcPr>
          <w:p w14:paraId="1D83A246" w14:textId="31E32DDD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980"/>
          </w:tcPr>
          <w:p w14:paraId="5DF511A6" w14:textId="41BC465C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E"/>
          </w:tcPr>
          <w:p w14:paraId="1DB2EC51" w14:textId="4031B519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</w:tcPr>
          <w:p w14:paraId="74209F30" w14:textId="083F2923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17C"/>
          </w:tcPr>
          <w:p w14:paraId="2287E462" w14:textId="4F3B63A0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38,8%</w:t>
            </w:r>
          </w:p>
        </w:tc>
      </w:tr>
      <w:tr w:rsidR="00E02F9B" w:rsidRPr="00E02F9B" w14:paraId="345A8F49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B31C" w14:textId="57E74B0F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Радужный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F81"/>
          </w:tcPr>
          <w:p w14:paraId="1DFDFA96" w14:textId="6B148B9A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</w:tcPr>
          <w:p w14:paraId="338315EC" w14:textId="428485F8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</w:tcPr>
          <w:p w14:paraId="46ECD8DF" w14:textId="33B7CA3F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</w:tcPr>
          <w:p w14:paraId="0748D090" w14:textId="43486642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279"/>
          </w:tcPr>
          <w:p w14:paraId="0F75C6DC" w14:textId="34B6D62F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42,5%</w:t>
            </w:r>
          </w:p>
        </w:tc>
      </w:tr>
      <w:tr w:rsidR="00E02F9B" w:rsidRPr="00E02F9B" w14:paraId="0E710C28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A130" w14:textId="6CF09225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Сургут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081"/>
          </w:tcPr>
          <w:p w14:paraId="1E2F74B9" w14:textId="43283896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</w:tcPr>
          <w:p w14:paraId="1D9D9F39" w14:textId="69A0A70F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C7D"/>
          </w:tcPr>
          <w:p w14:paraId="42F20228" w14:textId="513C569B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C75"/>
          </w:tcPr>
          <w:p w14:paraId="59499810" w14:textId="50484A5F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878"/>
          </w:tcPr>
          <w:p w14:paraId="775B8E5A" w14:textId="18F50B36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44,8%</w:t>
            </w:r>
          </w:p>
        </w:tc>
      </w:tr>
      <w:tr w:rsidR="00E02F9B" w:rsidRPr="00E02F9B" w14:paraId="51EFB94B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EF1" w14:textId="40BD3E4F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582"/>
          </w:tcPr>
          <w:p w14:paraId="7A6BD72B" w14:textId="6755AB3B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282"/>
          </w:tcPr>
          <w:p w14:paraId="162A81BD" w14:textId="215C181F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</w:tcPr>
          <w:p w14:paraId="77BFDF89" w14:textId="1BA0E7EB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</w:tcPr>
          <w:p w14:paraId="16EF8D99" w14:textId="71144AC1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777"/>
          </w:tcPr>
          <w:p w14:paraId="7F17DFC0" w14:textId="2AE35712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45,0%</w:t>
            </w:r>
          </w:p>
        </w:tc>
      </w:tr>
      <w:tr w:rsidR="00E02F9B" w:rsidRPr="00E02F9B" w14:paraId="5CF733B0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457D" w14:textId="2B91226B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Ханты-Мансийск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</w:tcPr>
          <w:p w14:paraId="5D0AC50B" w14:textId="77C41DD6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</w:tcPr>
          <w:p w14:paraId="013621EC" w14:textId="20BF048F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</w:tcPr>
          <w:p w14:paraId="14C015EE" w14:textId="42BE4115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373"/>
          </w:tcPr>
          <w:p w14:paraId="281611F9" w14:textId="2EAD3C2B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</w:tcPr>
          <w:p w14:paraId="71BC3982" w14:textId="1C878792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55,3%</w:t>
            </w:r>
          </w:p>
        </w:tc>
      </w:tr>
      <w:tr w:rsidR="00E02F9B" w:rsidRPr="00E02F9B" w14:paraId="50F4FAB0" w14:textId="77777777" w:rsidTr="00E02F9B">
        <w:trPr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C81F" w14:textId="469CBE0C" w:rsidR="00E02F9B" w:rsidRPr="00E02F9B" w:rsidRDefault="00E02F9B" w:rsidP="00E0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Югорск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</w:tcPr>
          <w:p w14:paraId="57B8174A" w14:textId="085C06F4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</w:tcPr>
          <w:p w14:paraId="4C625D68" w14:textId="44AFB23D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</w:tcPr>
          <w:p w14:paraId="74A62B5B" w14:textId="26129115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</w:tcPr>
          <w:p w14:paraId="25DA3453" w14:textId="1524CEE7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777"/>
          </w:tcPr>
          <w:p w14:paraId="3F162E24" w14:textId="7ABB2EF0" w:rsidR="00E02F9B" w:rsidRPr="00E02F9B" w:rsidRDefault="00E02F9B" w:rsidP="00E02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45,0%</w:t>
            </w:r>
          </w:p>
        </w:tc>
      </w:tr>
    </w:tbl>
    <w:p w14:paraId="61420315" w14:textId="77777777" w:rsidR="00FE49FC" w:rsidRPr="008A57FE" w:rsidRDefault="00FE49FC" w:rsidP="00FE49FC">
      <w:pPr>
        <w:pStyle w:val="ad"/>
        <w:spacing w:line="360" w:lineRule="auto"/>
        <w:ind w:left="709"/>
        <w:jc w:val="both"/>
        <w:rPr>
          <w:sz w:val="28"/>
          <w:szCs w:val="28"/>
        </w:rPr>
      </w:pPr>
    </w:p>
    <w:p w14:paraId="3C7D31F8" w14:textId="224BAA0C" w:rsidR="00FE49FC" w:rsidRPr="008A57FE" w:rsidRDefault="006D49B9" w:rsidP="00FE49FC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>Реклама в СМИ как инструмент пропаганды ЗОЖ эффективна по мнен</w:t>
      </w:r>
      <w:r w:rsidR="00BF1A1F" w:rsidRPr="008A57FE">
        <w:rPr>
          <w:sz w:val="28"/>
          <w:szCs w:val="28"/>
        </w:rPr>
        <w:t>и</w:t>
      </w:r>
      <w:r w:rsidRPr="008A57FE">
        <w:rPr>
          <w:sz w:val="28"/>
          <w:szCs w:val="28"/>
        </w:rPr>
        <w:t xml:space="preserve">ю респондентов </w:t>
      </w:r>
      <w:r w:rsidR="001D03F2">
        <w:rPr>
          <w:sz w:val="28"/>
          <w:szCs w:val="28"/>
        </w:rPr>
        <w:t>из Ханты-Мансийского района и города</w:t>
      </w:r>
      <w:r w:rsidR="00E02F9B">
        <w:rPr>
          <w:sz w:val="28"/>
          <w:szCs w:val="28"/>
        </w:rPr>
        <w:t xml:space="preserve">х Мегион и </w:t>
      </w:r>
      <w:r w:rsidR="001D03F2">
        <w:rPr>
          <w:sz w:val="28"/>
          <w:szCs w:val="28"/>
        </w:rPr>
        <w:t xml:space="preserve"> Пыть-Ях.</w:t>
      </w:r>
    </w:p>
    <w:p w14:paraId="29F2BBCE" w14:textId="362B0CF3" w:rsidR="00FE49FC" w:rsidRPr="008A57FE" w:rsidRDefault="006D49B9" w:rsidP="00FE49FC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lastRenderedPageBreak/>
        <w:t xml:space="preserve">Эффективность лекций и семинаров на тему ЗОЖ </w:t>
      </w:r>
      <w:r w:rsidR="00B072FB" w:rsidRPr="008A57FE">
        <w:rPr>
          <w:sz w:val="28"/>
          <w:szCs w:val="28"/>
        </w:rPr>
        <w:t xml:space="preserve">отмечают </w:t>
      </w:r>
      <w:r w:rsidRPr="008A57FE">
        <w:rPr>
          <w:sz w:val="28"/>
          <w:szCs w:val="28"/>
        </w:rPr>
        <w:t xml:space="preserve">респонденты </w:t>
      </w:r>
      <w:r w:rsidR="00E02F9B">
        <w:rPr>
          <w:sz w:val="28"/>
          <w:szCs w:val="28"/>
        </w:rPr>
        <w:t xml:space="preserve">из Кондинского, </w:t>
      </w:r>
      <w:r w:rsidR="001D03F2">
        <w:rPr>
          <w:sz w:val="28"/>
          <w:szCs w:val="28"/>
        </w:rPr>
        <w:t>Ханты-Мансийского</w:t>
      </w:r>
      <w:r w:rsidR="00E02F9B">
        <w:rPr>
          <w:sz w:val="28"/>
          <w:szCs w:val="28"/>
        </w:rPr>
        <w:t xml:space="preserve">, Сургутского и </w:t>
      </w:r>
      <w:r w:rsidR="001D03F2">
        <w:rPr>
          <w:sz w:val="28"/>
          <w:szCs w:val="28"/>
        </w:rPr>
        <w:t>Советского район</w:t>
      </w:r>
      <w:r w:rsidR="00E02F9B">
        <w:rPr>
          <w:sz w:val="28"/>
          <w:szCs w:val="28"/>
        </w:rPr>
        <w:t>ов.</w:t>
      </w:r>
    </w:p>
    <w:p w14:paraId="601B96F7" w14:textId="45D35D86" w:rsidR="00FE49FC" w:rsidRPr="008A57FE" w:rsidRDefault="006D49B9" w:rsidP="00FE49FC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>Эффективность буклетов и брошюр на тему ЗОЖ высоко оценивают респонденты из</w:t>
      </w:r>
      <w:r w:rsidR="00B072FB" w:rsidRPr="008A57FE">
        <w:rPr>
          <w:sz w:val="28"/>
          <w:szCs w:val="28"/>
        </w:rPr>
        <w:t xml:space="preserve"> </w:t>
      </w:r>
      <w:r w:rsidR="00E02F9B">
        <w:rPr>
          <w:sz w:val="28"/>
          <w:szCs w:val="28"/>
        </w:rPr>
        <w:t>Сургутского</w:t>
      </w:r>
      <w:r w:rsidR="0058409F" w:rsidRPr="008A57FE">
        <w:rPr>
          <w:sz w:val="28"/>
          <w:szCs w:val="28"/>
        </w:rPr>
        <w:t xml:space="preserve"> района и </w:t>
      </w:r>
      <w:r w:rsidR="00E02F9B">
        <w:rPr>
          <w:sz w:val="28"/>
          <w:szCs w:val="28"/>
        </w:rPr>
        <w:t>города Урай</w:t>
      </w:r>
      <w:r w:rsidR="00FE49FC" w:rsidRPr="008A57FE">
        <w:rPr>
          <w:sz w:val="28"/>
          <w:szCs w:val="28"/>
        </w:rPr>
        <w:t>.</w:t>
      </w:r>
    </w:p>
    <w:p w14:paraId="00BFD894" w14:textId="77777777" w:rsidR="00E02F9B" w:rsidRDefault="006D49B9" w:rsidP="00A7434D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2F9B">
        <w:rPr>
          <w:sz w:val="28"/>
          <w:szCs w:val="28"/>
        </w:rPr>
        <w:t>Эффективность массовых спортивных мероприятий в сфере пропаганды ЗОЖ особо подчеркивают респонденты из</w:t>
      </w:r>
      <w:r w:rsidR="00B072FB" w:rsidRPr="00E02F9B">
        <w:rPr>
          <w:sz w:val="28"/>
          <w:szCs w:val="28"/>
        </w:rPr>
        <w:t xml:space="preserve"> </w:t>
      </w:r>
      <w:r w:rsidR="00E02F9B" w:rsidRPr="00E02F9B">
        <w:rPr>
          <w:sz w:val="28"/>
          <w:szCs w:val="28"/>
        </w:rPr>
        <w:t>Советского</w:t>
      </w:r>
      <w:r w:rsidR="0058409F" w:rsidRPr="00E02F9B">
        <w:rPr>
          <w:sz w:val="28"/>
          <w:szCs w:val="28"/>
        </w:rPr>
        <w:t xml:space="preserve"> района</w:t>
      </w:r>
      <w:r w:rsidR="00E02F9B">
        <w:rPr>
          <w:sz w:val="28"/>
          <w:szCs w:val="28"/>
        </w:rPr>
        <w:t xml:space="preserve"> и города Покачи.</w:t>
      </w:r>
    </w:p>
    <w:p w14:paraId="2212AF17" w14:textId="73239B47" w:rsidR="006D49B9" w:rsidRPr="00D36A42" w:rsidRDefault="006D49B9" w:rsidP="00A7434D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6A42">
        <w:rPr>
          <w:sz w:val="28"/>
          <w:szCs w:val="28"/>
        </w:rPr>
        <w:t>Эффективность создания доступных дворовых площадок отмечают рес</w:t>
      </w:r>
      <w:r w:rsidR="000F02E8" w:rsidRPr="00D36A42">
        <w:rPr>
          <w:sz w:val="28"/>
          <w:szCs w:val="28"/>
        </w:rPr>
        <w:t xml:space="preserve">понденты из </w:t>
      </w:r>
      <w:r w:rsidR="00E02F9B" w:rsidRPr="00D36A42">
        <w:rPr>
          <w:sz w:val="28"/>
          <w:szCs w:val="28"/>
        </w:rPr>
        <w:t>города Мегион и в Сургутском районе.</w:t>
      </w:r>
      <w:r w:rsidR="001D03F2" w:rsidRPr="00D36A42">
        <w:rPr>
          <w:sz w:val="28"/>
          <w:szCs w:val="28"/>
        </w:rPr>
        <w:t xml:space="preserve"> </w:t>
      </w:r>
      <w:r w:rsidRPr="00D36A42">
        <w:rPr>
          <w:sz w:val="28"/>
          <w:szCs w:val="28"/>
        </w:rPr>
        <w:t>(Таблица 30).</w:t>
      </w:r>
    </w:p>
    <w:p w14:paraId="41D3CCC3" w14:textId="044EEE1A" w:rsidR="001B4355" w:rsidRPr="008A57FE" w:rsidRDefault="001B4355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42">
        <w:rPr>
          <w:rFonts w:ascii="Times New Roman" w:hAnsi="Times New Roman" w:cs="Times New Roman"/>
          <w:sz w:val="28"/>
          <w:szCs w:val="28"/>
        </w:rPr>
        <w:t>Респонденты отмечают следующие положительные последствия влияния здорового образа жизни на организм человека: помогает чувствовать себя лучше (</w:t>
      </w:r>
      <w:r w:rsidR="00D36A42" w:rsidRPr="00D36A42">
        <w:rPr>
          <w:rFonts w:ascii="Times New Roman" w:hAnsi="Times New Roman" w:cs="Times New Roman"/>
          <w:sz w:val="28"/>
          <w:szCs w:val="28"/>
        </w:rPr>
        <w:t>63,5</w:t>
      </w:r>
      <w:r w:rsidR="00D53F00" w:rsidRPr="00D36A42">
        <w:rPr>
          <w:rFonts w:ascii="Times New Roman" w:hAnsi="Times New Roman" w:cs="Times New Roman"/>
          <w:sz w:val="28"/>
          <w:szCs w:val="28"/>
        </w:rPr>
        <w:t xml:space="preserve">%), </w:t>
      </w:r>
      <w:r w:rsidRPr="00D36A42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502ACC" w:rsidRPr="00D36A42">
        <w:rPr>
          <w:rFonts w:ascii="Times New Roman" w:hAnsi="Times New Roman" w:cs="Times New Roman"/>
          <w:sz w:val="28"/>
          <w:szCs w:val="28"/>
        </w:rPr>
        <w:t>вести более активный образ жизни</w:t>
      </w:r>
      <w:r w:rsidRPr="00D36A42">
        <w:rPr>
          <w:rFonts w:ascii="Times New Roman" w:hAnsi="Times New Roman" w:cs="Times New Roman"/>
          <w:sz w:val="28"/>
          <w:szCs w:val="28"/>
        </w:rPr>
        <w:t xml:space="preserve"> (</w:t>
      </w:r>
      <w:r w:rsidR="00D36A42" w:rsidRPr="00D36A42">
        <w:rPr>
          <w:rFonts w:ascii="Times New Roman" w:hAnsi="Times New Roman" w:cs="Times New Roman"/>
          <w:sz w:val="28"/>
          <w:szCs w:val="28"/>
        </w:rPr>
        <w:t>46,6</w:t>
      </w:r>
      <w:r w:rsidRPr="00D36A42">
        <w:rPr>
          <w:rFonts w:ascii="Times New Roman" w:hAnsi="Times New Roman" w:cs="Times New Roman"/>
          <w:sz w:val="28"/>
          <w:szCs w:val="28"/>
        </w:rPr>
        <w:t>%)</w:t>
      </w:r>
      <w:r w:rsidR="00F806A8" w:rsidRPr="00D36A42">
        <w:rPr>
          <w:rFonts w:ascii="Times New Roman" w:hAnsi="Times New Roman" w:cs="Times New Roman"/>
          <w:sz w:val="28"/>
          <w:szCs w:val="28"/>
        </w:rPr>
        <w:t>, молодо выглядеть (</w:t>
      </w:r>
      <w:r w:rsidR="00D36A42" w:rsidRPr="00D36A42">
        <w:rPr>
          <w:rFonts w:ascii="Times New Roman" w:hAnsi="Times New Roman" w:cs="Times New Roman"/>
          <w:sz w:val="28"/>
          <w:szCs w:val="28"/>
        </w:rPr>
        <w:t>41,6</w:t>
      </w:r>
      <w:r w:rsidR="00F806A8" w:rsidRPr="00D36A42">
        <w:rPr>
          <w:rFonts w:ascii="Times New Roman" w:hAnsi="Times New Roman" w:cs="Times New Roman"/>
          <w:sz w:val="28"/>
          <w:szCs w:val="28"/>
        </w:rPr>
        <w:t>%)</w:t>
      </w:r>
      <w:r w:rsidR="00D53F00" w:rsidRPr="00D36A42">
        <w:rPr>
          <w:rFonts w:ascii="Times New Roman" w:hAnsi="Times New Roman" w:cs="Times New Roman"/>
          <w:sz w:val="28"/>
          <w:szCs w:val="28"/>
        </w:rPr>
        <w:t xml:space="preserve"> и избавиться от некоторых заболеваний (</w:t>
      </w:r>
      <w:r w:rsidR="00D36A42" w:rsidRPr="00D36A42">
        <w:rPr>
          <w:rFonts w:ascii="Times New Roman" w:hAnsi="Times New Roman" w:cs="Times New Roman"/>
          <w:sz w:val="28"/>
          <w:szCs w:val="28"/>
        </w:rPr>
        <w:t>42,5</w:t>
      </w:r>
      <w:r w:rsidR="00D53F00" w:rsidRPr="00D36A42">
        <w:rPr>
          <w:rFonts w:ascii="Times New Roman" w:hAnsi="Times New Roman" w:cs="Times New Roman"/>
          <w:sz w:val="28"/>
          <w:szCs w:val="28"/>
        </w:rPr>
        <w:t>%)</w:t>
      </w:r>
      <w:r w:rsidRPr="00D36A42">
        <w:rPr>
          <w:rFonts w:ascii="Times New Roman" w:hAnsi="Times New Roman" w:cs="Times New Roman"/>
          <w:sz w:val="28"/>
          <w:szCs w:val="28"/>
        </w:rPr>
        <w:t>. Распределение ответов на данный в</w:t>
      </w:r>
      <w:r w:rsidR="008F3D18" w:rsidRPr="00D36A42">
        <w:rPr>
          <w:rFonts w:ascii="Times New Roman" w:hAnsi="Times New Roman" w:cs="Times New Roman"/>
          <w:sz w:val="28"/>
          <w:szCs w:val="28"/>
        </w:rPr>
        <w:t xml:space="preserve">опрос представлено в Таблице </w:t>
      </w:r>
      <w:r w:rsidR="00601D07" w:rsidRPr="00D36A42">
        <w:rPr>
          <w:rFonts w:ascii="Times New Roman" w:hAnsi="Times New Roman" w:cs="Times New Roman"/>
          <w:sz w:val="28"/>
          <w:szCs w:val="28"/>
        </w:rPr>
        <w:t>31</w:t>
      </w:r>
      <w:r w:rsidRPr="00D36A42">
        <w:rPr>
          <w:rFonts w:ascii="Times New Roman" w:hAnsi="Times New Roman" w:cs="Times New Roman"/>
          <w:sz w:val="28"/>
          <w:szCs w:val="28"/>
        </w:rPr>
        <w:t>.</w:t>
      </w:r>
    </w:p>
    <w:p w14:paraId="756332A6" w14:textId="77777777" w:rsidR="00FE49FC" w:rsidRPr="008A57FE" w:rsidRDefault="00FE49FC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AF406" w14:textId="77777777" w:rsidR="001B4355" w:rsidRPr="008A57FE" w:rsidRDefault="008F3D18" w:rsidP="001B435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01D07" w:rsidRPr="008A57FE">
        <w:rPr>
          <w:rFonts w:ascii="Times New Roman" w:hAnsi="Times New Roman" w:cs="Times New Roman"/>
          <w:sz w:val="28"/>
          <w:szCs w:val="28"/>
        </w:rPr>
        <w:t>31.</w:t>
      </w:r>
      <w:r w:rsidR="001B4355" w:rsidRPr="008A57FE">
        <w:rPr>
          <w:rFonts w:ascii="Times New Roman" w:hAnsi="Times New Roman" w:cs="Times New Roman"/>
          <w:sz w:val="28"/>
          <w:szCs w:val="28"/>
        </w:rPr>
        <w:t xml:space="preserve"> Влияние здорового образа жизни на организм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1B4355" w:rsidRPr="008A57FE" w14:paraId="286B4D13" w14:textId="77777777" w:rsidTr="00FC53D0"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89095C5" w14:textId="77777777" w:rsidR="001B4355" w:rsidRPr="008A57FE" w:rsidRDefault="001B4355" w:rsidP="001B4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CE8FB0" w14:textId="77777777" w:rsidR="001B4355" w:rsidRPr="008A57FE" w:rsidRDefault="001B4355" w:rsidP="001B4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3F00" w:rsidRPr="008A57FE" w14:paraId="014D6EAA" w14:textId="77777777" w:rsidTr="00FC53D0">
        <w:tc>
          <w:tcPr>
            <w:tcW w:w="6237" w:type="dxa"/>
            <w:vAlign w:val="center"/>
          </w:tcPr>
          <w:p w14:paraId="37788860" w14:textId="77777777" w:rsidR="00D53F00" w:rsidRPr="008A57FE" w:rsidRDefault="00D53F00" w:rsidP="001B4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Помогает контролировать массу тела</w:t>
            </w:r>
          </w:p>
        </w:tc>
        <w:tc>
          <w:tcPr>
            <w:tcW w:w="3402" w:type="dxa"/>
            <w:vAlign w:val="center"/>
          </w:tcPr>
          <w:p w14:paraId="2614A6BD" w14:textId="7BA0941D" w:rsidR="00D53F00" w:rsidRPr="008A57FE" w:rsidRDefault="00D36A42" w:rsidP="00D53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</w:t>
            </w:r>
            <w:r w:rsidR="00D53F00" w:rsidRPr="008A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53F00" w:rsidRPr="008A57FE" w14:paraId="52CB2B90" w14:textId="77777777" w:rsidTr="00FC53D0">
        <w:tc>
          <w:tcPr>
            <w:tcW w:w="6237" w:type="dxa"/>
            <w:vAlign w:val="center"/>
          </w:tcPr>
          <w:p w14:paraId="129B269C" w14:textId="77777777" w:rsidR="00D53F00" w:rsidRPr="008A57FE" w:rsidRDefault="00D53F00" w:rsidP="001B4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Помогает чувствовать себя лучше</w:t>
            </w:r>
          </w:p>
        </w:tc>
        <w:tc>
          <w:tcPr>
            <w:tcW w:w="3402" w:type="dxa"/>
            <w:vAlign w:val="center"/>
          </w:tcPr>
          <w:p w14:paraId="6524E0A6" w14:textId="0B18809C" w:rsidR="00D53F00" w:rsidRPr="008A57FE" w:rsidRDefault="00D36A42" w:rsidP="00D53F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63,5</w:t>
            </w:r>
            <w:r w:rsidR="00D53F00" w:rsidRPr="008A57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</w:tr>
      <w:tr w:rsidR="00D53F00" w:rsidRPr="008A57FE" w14:paraId="70BC4885" w14:textId="77777777" w:rsidTr="00FC53D0">
        <w:tc>
          <w:tcPr>
            <w:tcW w:w="6237" w:type="dxa"/>
            <w:vAlign w:val="center"/>
          </w:tcPr>
          <w:p w14:paraId="57532102" w14:textId="77777777" w:rsidR="00D53F00" w:rsidRPr="008A57FE" w:rsidRDefault="00D53F00" w:rsidP="00DB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Помогает молодо выглядеть</w:t>
            </w:r>
          </w:p>
        </w:tc>
        <w:tc>
          <w:tcPr>
            <w:tcW w:w="3402" w:type="dxa"/>
            <w:vAlign w:val="center"/>
          </w:tcPr>
          <w:p w14:paraId="2B262092" w14:textId="050EFE61" w:rsidR="00D53F00" w:rsidRPr="008A57FE" w:rsidRDefault="00D36A42" w:rsidP="00D53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41,6</w:t>
            </w:r>
            <w:r w:rsidR="00D53F00" w:rsidRPr="00F80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</w:tr>
      <w:tr w:rsidR="00D53F00" w:rsidRPr="008A57FE" w14:paraId="7C47E830" w14:textId="77777777" w:rsidTr="00FC53D0">
        <w:tc>
          <w:tcPr>
            <w:tcW w:w="6237" w:type="dxa"/>
            <w:vAlign w:val="center"/>
          </w:tcPr>
          <w:p w14:paraId="0236FB19" w14:textId="77777777" w:rsidR="00D53F00" w:rsidRPr="008A57FE" w:rsidRDefault="00D53F00" w:rsidP="001B4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Помогает вести более активный образ жизни</w:t>
            </w:r>
          </w:p>
        </w:tc>
        <w:tc>
          <w:tcPr>
            <w:tcW w:w="3402" w:type="dxa"/>
            <w:vAlign w:val="center"/>
          </w:tcPr>
          <w:p w14:paraId="124BAD66" w14:textId="79B425B8" w:rsidR="00D53F00" w:rsidRPr="008A57FE" w:rsidRDefault="00D36A42" w:rsidP="00D53F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46,6</w:t>
            </w:r>
            <w:r w:rsidR="00D53F00" w:rsidRPr="008A57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</w:tr>
      <w:tr w:rsidR="00D53F00" w:rsidRPr="008A57FE" w14:paraId="352F65FF" w14:textId="77777777" w:rsidTr="00FC53D0">
        <w:tc>
          <w:tcPr>
            <w:tcW w:w="6237" w:type="dxa"/>
            <w:vAlign w:val="center"/>
          </w:tcPr>
          <w:p w14:paraId="6DA36AE0" w14:textId="77777777" w:rsidR="00D53F00" w:rsidRPr="008A57FE" w:rsidRDefault="00D53F00" w:rsidP="001B4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Помогает избавиться от некоторых заболеваний</w:t>
            </w:r>
          </w:p>
        </w:tc>
        <w:tc>
          <w:tcPr>
            <w:tcW w:w="3402" w:type="dxa"/>
            <w:vAlign w:val="center"/>
          </w:tcPr>
          <w:p w14:paraId="314813E1" w14:textId="008383A2" w:rsidR="00D53F00" w:rsidRPr="008A57FE" w:rsidRDefault="00D36A42" w:rsidP="00D53F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42,5</w:t>
            </w:r>
            <w:r w:rsidR="00D53F00" w:rsidRPr="008A57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</w:tr>
    </w:tbl>
    <w:p w14:paraId="7668B782" w14:textId="77777777" w:rsidR="007F2B89" w:rsidRPr="008A57FE" w:rsidRDefault="007F2B89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4E832" w14:textId="1D84995A" w:rsidR="001B4355" w:rsidRPr="008A57FE" w:rsidRDefault="00310C13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Свое состояние здоровья чуть </w:t>
      </w:r>
      <w:r w:rsidR="00D53F00" w:rsidRPr="008A57FE">
        <w:rPr>
          <w:rFonts w:ascii="Times New Roman" w:hAnsi="Times New Roman" w:cs="Times New Roman"/>
          <w:sz w:val="28"/>
          <w:szCs w:val="28"/>
        </w:rPr>
        <w:t>меньше</w:t>
      </w:r>
      <w:r w:rsidRPr="008A57FE">
        <w:rPr>
          <w:rFonts w:ascii="Times New Roman" w:hAnsi="Times New Roman" w:cs="Times New Roman"/>
          <w:sz w:val="28"/>
          <w:szCs w:val="28"/>
        </w:rPr>
        <w:t xml:space="preserve"> половины опрошенных</w:t>
      </w:r>
      <w:r w:rsidR="00E009D5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893010" w:rsidRPr="008A57FE">
        <w:rPr>
          <w:rFonts w:ascii="Times New Roman" w:hAnsi="Times New Roman" w:cs="Times New Roman"/>
          <w:sz w:val="28"/>
          <w:szCs w:val="28"/>
        </w:rPr>
        <w:t>оценивают,</w:t>
      </w:r>
      <w:r w:rsidR="00507A1F" w:rsidRPr="008A57FE">
        <w:rPr>
          <w:rFonts w:ascii="Times New Roman" w:hAnsi="Times New Roman" w:cs="Times New Roman"/>
          <w:sz w:val="28"/>
          <w:szCs w:val="28"/>
        </w:rPr>
        <w:t xml:space="preserve"> как хорошее, еще </w:t>
      </w:r>
      <w:r w:rsidR="00D36A42">
        <w:rPr>
          <w:rFonts w:ascii="Times New Roman" w:hAnsi="Times New Roman" w:cs="Times New Roman"/>
          <w:sz w:val="28"/>
          <w:szCs w:val="28"/>
        </w:rPr>
        <w:t>14,7</w:t>
      </w:r>
      <w:r w:rsidRPr="008A57FE">
        <w:rPr>
          <w:rFonts w:ascii="Times New Roman" w:hAnsi="Times New Roman" w:cs="Times New Roman"/>
          <w:sz w:val="28"/>
          <w:szCs w:val="28"/>
        </w:rPr>
        <w:t xml:space="preserve">% оценивают его как очень хорошее. Отличным свое здоровье считают </w:t>
      </w:r>
      <w:r w:rsidR="00D36A42">
        <w:rPr>
          <w:rFonts w:ascii="Times New Roman" w:hAnsi="Times New Roman" w:cs="Times New Roman"/>
          <w:sz w:val="28"/>
          <w:szCs w:val="28"/>
        </w:rPr>
        <w:t>11,2</w:t>
      </w:r>
      <w:r w:rsidRPr="008A57FE">
        <w:rPr>
          <w:rFonts w:ascii="Times New Roman" w:hAnsi="Times New Roman" w:cs="Times New Roman"/>
          <w:sz w:val="28"/>
          <w:szCs w:val="28"/>
        </w:rPr>
        <w:t>% респондентов (</w:t>
      </w:r>
      <w:r w:rsidR="00601D07" w:rsidRPr="008A57FE">
        <w:rPr>
          <w:rFonts w:ascii="Times New Roman" w:hAnsi="Times New Roman" w:cs="Times New Roman"/>
          <w:sz w:val="28"/>
          <w:szCs w:val="28"/>
        </w:rPr>
        <w:t>Диаграмма 19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165C8448" w14:textId="77777777" w:rsidR="00310C13" w:rsidRPr="008A57FE" w:rsidRDefault="00310C13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953C74" wp14:editId="173C3CFA">
            <wp:extent cx="5486400" cy="30765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64B87E2" w14:textId="77777777" w:rsidR="00310C13" w:rsidRPr="008A57FE" w:rsidRDefault="00601D07" w:rsidP="00310C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7FE">
        <w:rPr>
          <w:rFonts w:ascii="Times New Roman" w:hAnsi="Times New Roman" w:cs="Times New Roman"/>
          <w:sz w:val="24"/>
          <w:szCs w:val="24"/>
        </w:rPr>
        <w:t>Диаграмма 19.</w:t>
      </w:r>
      <w:r w:rsidR="00310C13" w:rsidRPr="008A57FE">
        <w:rPr>
          <w:rFonts w:ascii="Times New Roman" w:hAnsi="Times New Roman" w:cs="Times New Roman"/>
          <w:sz w:val="24"/>
          <w:szCs w:val="24"/>
        </w:rPr>
        <w:t xml:space="preserve"> Состояние здоровья респондентов</w:t>
      </w:r>
    </w:p>
    <w:p w14:paraId="4AA8DF1D" w14:textId="77777777" w:rsidR="006A28AA" w:rsidRPr="008A57FE" w:rsidRDefault="006A28AA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438AC" w14:textId="4C126830" w:rsidR="00310C13" w:rsidRPr="008A57FE" w:rsidRDefault="006A28AA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Больше половины респондентов – </w:t>
      </w:r>
      <w:r w:rsidR="00D36A42">
        <w:rPr>
          <w:rFonts w:ascii="Times New Roman" w:hAnsi="Times New Roman" w:cs="Times New Roman"/>
          <w:sz w:val="28"/>
          <w:szCs w:val="28"/>
        </w:rPr>
        <w:t>64,1</w:t>
      </w:r>
      <w:r w:rsidRPr="008A57FE">
        <w:rPr>
          <w:rFonts w:ascii="Times New Roman" w:hAnsi="Times New Roman" w:cs="Times New Roman"/>
          <w:sz w:val="28"/>
          <w:szCs w:val="28"/>
        </w:rPr>
        <w:t xml:space="preserve">%, </w:t>
      </w:r>
      <w:r w:rsidR="001D0064" w:rsidRPr="008A57FE">
        <w:rPr>
          <w:rFonts w:ascii="Times New Roman" w:hAnsi="Times New Roman" w:cs="Times New Roman"/>
          <w:sz w:val="28"/>
          <w:szCs w:val="28"/>
        </w:rPr>
        <w:t>считают,</w:t>
      </w:r>
      <w:r w:rsidRPr="008A57FE">
        <w:rPr>
          <w:rFonts w:ascii="Times New Roman" w:hAnsi="Times New Roman" w:cs="Times New Roman"/>
          <w:sz w:val="28"/>
          <w:szCs w:val="28"/>
        </w:rPr>
        <w:t xml:space="preserve"> что их здоровье осталось примерно таким </w:t>
      </w:r>
      <w:r w:rsidR="001D0064" w:rsidRPr="008A57FE">
        <w:rPr>
          <w:rFonts w:ascii="Times New Roman" w:hAnsi="Times New Roman" w:cs="Times New Roman"/>
          <w:sz w:val="28"/>
          <w:szCs w:val="28"/>
        </w:rPr>
        <w:t>же,</w:t>
      </w:r>
      <w:r w:rsidRPr="008A57FE">
        <w:rPr>
          <w:rFonts w:ascii="Times New Roman" w:hAnsi="Times New Roman" w:cs="Times New Roman"/>
          <w:sz w:val="28"/>
          <w:szCs w:val="28"/>
        </w:rPr>
        <w:t xml:space="preserve"> как и год и назад. (</w:t>
      </w:r>
      <w:r w:rsidR="00601D07" w:rsidRPr="008A57FE">
        <w:rPr>
          <w:rFonts w:ascii="Times New Roman" w:hAnsi="Times New Roman" w:cs="Times New Roman"/>
          <w:sz w:val="28"/>
          <w:szCs w:val="28"/>
        </w:rPr>
        <w:t>Диаграмма 20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2A7EEFDC" w14:textId="77777777" w:rsidR="006A28AA" w:rsidRPr="008A57FE" w:rsidRDefault="006A28AA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CBE770" wp14:editId="02BF2DE1">
            <wp:extent cx="5486400" cy="27241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2C48870" w14:textId="77777777" w:rsidR="006A28AA" w:rsidRPr="008A57FE" w:rsidRDefault="00601D07" w:rsidP="006A28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7FE">
        <w:rPr>
          <w:rFonts w:ascii="Times New Roman" w:hAnsi="Times New Roman" w:cs="Times New Roman"/>
          <w:sz w:val="24"/>
          <w:szCs w:val="24"/>
        </w:rPr>
        <w:t>Диаграмма 20.</w:t>
      </w:r>
      <w:r w:rsidR="006A28AA" w:rsidRPr="008A57FE">
        <w:rPr>
          <w:rFonts w:ascii="Times New Roman" w:hAnsi="Times New Roman" w:cs="Times New Roman"/>
          <w:sz w:val="24"/>
          <w:szCs w:val="24"/>
        </w:rPr>
        <w:t xml:space="preserve"> Изменение состояния здоровья респондентов</w:t>
      </w:r>
    </w:p>
    <w:p w14:paraId="28B30F66" w14:textId="77777777" w:rsidR="00FE49FC" w:rsidRPr="008A57FE" w:rsidRDefault="00FE49FC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2864E" w14:textId="77777777" w:rsidR="006A28AA" w:rsidRPr="008A57FE" w:rsidRDefault="000B29C6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49">
        <w:rPr>
          <w:rFonts w:ascii="Times New Roman" w:hAnsi="Times New Roman" w:cs="Times New Roman"/>
          <w:sz w:val="28"/>
          <w:szCs w:val="28"/>
        </w:rPr>
        <w:t>Большая часть респондентов отмечает, что не испытывает никаких затруднений при выполнении определенных действий, связанных с физ</w:t>
      </w:r>
      <w:r w:rsidR="008F3D18" w:rsidRPr="00332849">
        <w:rPr>
          <w:rFonts w:ascii="Times New Roman" w:hAnsi="Times New Roman" w:cs="Times New Roman"/>
          <w:sz w:val="28"/>
          <w:szCs w:val="28"/>
        </w:rPr>
        <w:t>ическими нагрузками (</w:t>
      </w:r>
      <w:r w:rsidR="00601D07" w:rsidRPr="00332849">
        <w:rPr>
          <w:rFonts w:ascii="Times New Roman" w:hAnsi="Times New Roman" w:cs="Times New Roman"/>
          <w:sz w:val="28"/>
          <w:szCs w:val="28"/>
        </w:rPr>
        <w:t>Таблица 32</w:t>
      </w:r>
      <w:r w:rsidRPr="00332849">
        <w:rPr>
          <w:rFonts w:ascii="Times New Roman" w:hAnsi="Times New Roman" w:cs="Times New Roman"/>
          <w:sz w:val="28"/>
          <w:szCs w:val="28"/>
        </w:rPr>
        <w:t>).</w:t>
      </w:r>
    </w:p>
    <w:p w14:paraId="76C75EC3" w14:textId="77777777" w:rsidR="000B29C6" w:rsidRDefault="000B29C6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B4591" w14:textId="77777777" w:rsidR="006832FA" w:rsidRPr="008A57FE" w:rsidRDefault="006832FA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8A6B7" w14:textId="77777777" w:rsidR="000B29C6" w:rsidRPr="008A57FE" w:rsidRDefault="000B29C6" w:rsidP="000B29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01D07" w:rsidRPr="008A57FE">
        <w:rPr>
          <w:rFonts w:ascii="Times New Roman" w:hAnsi="Times New Roman" w:cs="Times New Roman"/>
          <w:sz w:val="28"/>
          <w:szCs w:val="28"/>
        </w:rPr>
        <w:t>32.</w:t>
      </w:r>
      <w:r w:rsidRPr="008A57FE">
        <w:rPr>
          <w:rFonts w:ascii="Times New Roman" w:hAnsi="Times New Roman" w:cs="Times New Roman"/>
          <w:sz w:val="28"/>
          <w:szCs w:val="28"/>
        </w:rPr>
        <w:t xml:space="preserve"> «Испытываете ли Вы затруднения при…?»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2041"/>
        <w:gridCol w:w="1559"/>
      </w:tblGrid>
      <w:tr w:rsidR="00AF1899" w:rsidRPr="008A57FE" w14:paraId="1D364ECA" w14:textId="77777777" w:rsidTr="000F6FE8">
        <w:trPr>
          <w:trHeight w:val="20"/>
          <w:jc w:val="center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420888F" w14:textId="77777777" w:rsidR="00AF1899" w:rsidRPr="008A57FE" w:rsidRDefault="00AF1899" w:rsidP="00FC53D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2393C3" w14:textId="77777777" w:rsidR="00AF1899" w:rsidRPr="008A57FE" w:rsidRDefault="00AF1899" w:rsidP="00FC53D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Значительные затруднения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72E89A6B" w14:textId="77777777" w:rsidR="00AF1899" w:rsidRPr="008A57FE" w:rsidRDefault="00AF1899" w:rsidP="00FC53D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Незначительные затруднения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079015E" w14:textId="77777777" w:rsidR="00AF1899" w:rsidRPr="008A57FE" w:rsidRDefault="00AF1899" w:rsidP="00FC53D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возникает затруднений</w:t>
            </w:r>
          </w:p>
        </w:tc>
      </w:tr>
      <w:tr w:rsidR="00332849" w:rsidRPr="008A57FE" w14:paraId="23B74D0F" w14:textId="77777777" w:rsidTr="00332849">
        <w:trPr>
          <w:trHeight w:val="20"/>
          <w:jc w:val="center"/>
        </w:trPr>
        <w:tc>
          <w:tcPr>
            <w:tcW w:w="4253" w:type="dxa"/>
            <w:vAlign w:val="center"/>
          </w:tcPr>
          <w:p w14:paraId="4779547A" w14:textId="77777777" w:rsidR="00332849" w:rsidRPr="00C7077B" w:rsidRDefault="00332849" w:rsidP="0033284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Активная деятельность, такая как бег, поднятие тяжестей, участие в активных видах спорта</w:t>
            </w:r>
          </w:p>
        </w:tc>
        <w:tc>
          <w:tcPr>
            <w:tcW w:w="1701" w:type="dxa"/>
            <w:vAlign w:val="center"/>
          </w:tcPr>
          <w:p w14:paraId="14AAB5E6" w14:textId="4382F293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11,6%</w:t>
            </w:r>
          </w:p>
        </w:tc>
        <w:tc>
          <w:tcPr>
            <w:tcW w:w="2041" w:type="dxa"/>
            <w:vAlign w:val="center"/>
          </w:tcPr>
          <w:p w14:paraId="7410E968" w14:textId="5FD5C460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35,4%</w:t>
            </w:r>
          </w:p>
        </w:tc>
        <w:tc>
          <w:tcPr>
            <w:tcW w:w="1559" w:type="dxa"/>
            <w:vAlign w:val="center"/>
          </w:tcPr>
          <w:p w14:paraId="47D7251B" w14:textId="4F09656A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53,0%</w:t>
            </w:r>
          </w:p>
        </w:tc>
      </w:tr>
      <w:tr w:rsidR="00332849" w:rsidRPr="008A57FE" w14:paraId="696BA0A8" w14:textId="77777777" w:rsidTr="00332849">
        <w:trPr>
          <w:trHeight w:val="20"/>
          <w:jc w:val="center"/>
        </w:trPr>
        <w:tc>
          <w:tcPr>
            <w:tcW w:w="4253" w:type="dxa"/>
            <w:vAlign w:val="center"/>
          </w:tcPr>
          <w:p w14:paraId="4A140088" w14:textId="77777777" w:rsidR="00332849" w:rsidRPr="00C7077B" w:rsidRDefault="00332849" w:rsidP="0033284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Умеренная активность, например, передвижение стола, уборка с пылесосом, игра в боулинг</w:t>
            </w:r>
          </w:p>
        </w:tc>
        <w:tc>
          <w:tcPr>
            <w:tcW w:w="1701" w:type="dxa"/>
            <w:vAlign w:val="center"/>
          </w:tcPr>
          <w:p w14:paraId="7C653134" w14:textId="1241170D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3,1%</w:t>
            </w:r>
          </w:p>
        </w:tc>
        <w:tc>
          <w:tcPr>
            <w:tcW w:w="2041" w:type="dxa"/>
            <w:vAlign w:val="center"/>
          </w:tcPr>
          <w:p w14:paraId="511D82E3" w14:textId="268005F4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21,4%</w:t>
            </w:r>
          </w:p>
        </w:tc>
        <w:tc>
          <w:tcPr>
            <w:tcW w:w="1559" w:type="dxa"/>
            <w:vAlign w:val="center"/>
          </w:tcPr>
          <w:p w14:paraId="743326FD" w14:textId="4882AC32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75,4%</w:t>
            </w:r>
          </w:p>
        </w:tc>
      </w:tr>
      <w:tr w:rsidR="00332849" w:rsidRPr="008A57FE" w14:paraId="1A3A94E1" w14:textId="77777777" w:rsidTr="00332849">
        <w:trPr>
          <w:trHeight w:val="20"/>
          <w:jc w:val="center"/>
        </w:trPr>
        <w:tc>
          <w:tcPr>
            <w:tcW w:w="4253" w:type="dxa"/>
            <w:vAlign w:val="center"/>
          </w:tcPr>
          <w:p w14:paraId="60FF4AD6" w14:textId="77777777" w:rsidR="00332849" w:rsidRPr="00C7077B" w:rsidRDefault="00332849" w:rsidP="0033284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Поднятие или переноска продуктов</w:t>
            </w:r>
          </w:p>
        </w:tc>
        <w:tc>
          <w:tcPr>
            <w:tcW w:w="1701" w:type="dxa"/>
            <w:vAlign w:val="center"/>
          </w:tcPr>
          <w:p w14:paraId="3CE6CC9C" w14:textId="31C29FC9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3,2%</w:t>
            </w:r>
          </w:p>
        </w:tc>
        <w:tc>
          <w:tcPr>
            <w:tcW w:w="2041" w:type="dxa"/>
            <w:vAlign w:val="center"/>
          </w:tcPr>
          <w:p w14:paraId="7D44407B" w14:textId="3D6411BD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22,5%</w:t>
            </w:r>
          </w:p>
        </w:tc>
        <w:tc>
          <w:tcPr>
            <w:tcW w:w="1559" w:type="dxa"/>
            <w:vAlign w:val="center"/>
          </w:tcPr>
          <w:p w14:paraId="3E6A9749" w14:textId="5A6D61A4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74,3%</w:t>
            </w:r>
          </w:p>
        </w:tc>
      </w:tr>
      <w:tr w:rsidR="00332849" w:rsidRPr="008A57FE" w14:paraId="3FBD1BD6" w14:textId="77777777" w:rsidTr="00332849">
        <w:trPr>
          <w:trHeight w:val="20"/>
          <w:jc w:val="center"/>
        </w:trPr>
        <w:tc>
          <w:tcPr>
            <w:tcW w:w="4253" w:type="dxa"/>
            <w:vAlign w:val="center"/>
          </w:tcPr>
          <w:p w14:paraId="546E288B" w14:textId="77777777" w:rsidR="00332849" w:rsidRPr="00C7077B" w:rsidRDefault="00332849" w:rsidP="0033284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Преодоление  нескольких лестничных пролетов</w:t>
            </w:r>
          </w:p>
        </w:tc>
        <w:tc>
          <w:tcPr>
            <w:tcW w:w="1701" w:type="dxa"/>
            <w:vAlign w:val="center"/>
          </w:tcPr>
          <w:p w14:paraId="21164E2A" w14:textId="29CB49B8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7,4%</w:t>
            </w:r>
          </w:p>
        </w:tc>
        <w:tc>
          <w:tcPr>
            <w:tcW w:w="2041" w:type="dxa"/>
            <w:vAlign w:val="center"/>
          </w:tcPr>
          <w:p w14:paraId="6FC169C9" w14:textId="540F4760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29,0%</w:t>
            </w:r>
          </w:p>
        </w:tc>
        <w:tc>
          <w:tcPr>
            <w:tcW w:w="1559" w:type="dxa"/>
            <w:vAlign w:val="center"/>
          </w:tcPr>
          <w:p w14:paraId="6A043DA0" w14:textId="4294E42A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63,6%</w:t>
            </w:r>
          </w:p>
        </w:tc>
      </w:tr>
      <w:tr w:rsidR="00332849" w:rsidRPr="008A57FE" w14:paraId="548D3720" w14:textId="77777777" w:rsidTr="00332849">
        <w:trPr>
          <w:trHeight w:val="20"/>
          <w:jc w:val="center"/>
        </w:trPr>
        <w:tc>
          <w:tcPr>
            <w:tcW w:w="4253" w:type="dxa"/>
            <w:vAlign w:val="center"/>
          </w:tcPr>
          <w:p w14:paraId="54E1AC1E" w14:textId="77777777" w:rsidR="00332849" w:rsidRPr="00C7077B" w:rsidRDefault="00332849" w:rsidP="0033284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Преодоление одного лестничного пролета</w:t>
            </w:r>
          </w:p>
        </w:tc>
        <w:tc>
          <w:tcPr>
            <w:tcW w:w="1701" w:type="dxa"/>
            <w:vAlign w:val="center"/>
          </w:tcPr>
          <w:p w14:paraId="7094F0C2" w14:textId="1944F42B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2,6%</w:t>
            </w:r>
          </w:p>
        </w:tc>
        <w:tc>
          <w:tcPr>
            <w:tcW w:w="2041" w:type="dxa"/>
            <w:vAlign w:val="center"/>
          </w:tcPr>
          <w:p w14:paraId="1CE537F7" w14:textId="15F83CAB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14,3%</w:t>
            </w:r>
          </w:p>
        </w:tc>
        <w:tc>
          <w:tcPr>
            <w:tcW w:w="1559" w:type="dxa"/>
            <w:vAlign w:val="center"/>
          </w:tcPr>
          <w:p w14:paraId="20A0D161" w14:textId="716F786C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83,2%</w:t>
            </w:r>
          </w:p>
        </w:tc>
      </w:tr>
      <w:tr w:rsidR="00332849" w:rsidRPr="008A57FE" w14:paraId="3F90BFAD" w14:textId="77777777" w:rsidTr="00332849">
        <w:trPr>
          <w:trHeight w:val="20"/>
          <w:jc w:val="center"/>
        </w:trPr>
        <w:tc>
          <w:tcPr>
            <w:tcW w:w="4253" w:type="dxa"/>
            <w:vAlign w:val="center"/>
          </w:tcPr>
          <w:p w14:paraId="4888AC01" w14:textId="77777777" w:rsidR="00332849" w:rsidRPr="00C7077B" w:rsidRDefault="00332849" w:rsidP="0033284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Наклоны, вставание на колени</w:t>
            </w:r>
          </w:p>
        </w:tc>
        <w:tc>
          <w:tcPr>
            <w:tcW w:w="1701" w:type="dxa"/>
            <w:vAlign w:val="center"/>
          </w:tcPr>
          <w:p w14:paraId="3E3B72FD" w14:textId="2CD1F0D1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6,4%</w:t>
            </w:r>
          </w:p>
        </w:tc>
        <w:tc>
          <w:tcPr>
            <w:tcW w:w="2041" w:type="dxa"/>
            <w:vAlign w:val="center"/>
          </w:tcPr>
          <w:p w14:paraId="09B71879" w14:textId="457278D6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24,8%</w:t>
            </w:r>
          </w:p>
        </w:tc>
        <w:tc>
          <w:tcPr>
            <w:tcW w:w="1559" w:type="dxa"/>
            <w:vAlign w:val="center"/>
          </w:tcPr>
          <w:p w14:paraId="50329526" w14:textId="3533AF4C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68,7%</w:t>
            </w:r>
          </w:p>
        </w:tc>
      </w:tr>
      <w:tr w:rsidR="00332849" w:rsidRPr="008A57FE" w14:paraId="07B717BD" w14:textId="77777777" w:rsidTr="00332849">
        <w:trPr>
          <w:trHeight w:val="20"/>
          <w:jc w:val="center"/>
        </w:trPr>
        <w:tc>
          <w:tcPr>
            <w:tcW w:w="4253" w:type="dxa"/>
            <w:vAlign w:val="center"/>
          </w:tcPr>
          <w:p w14:paraId="2F1626C4" w14:textId="77777777" w:rsidR="00332849" w:rsidRPr="00C7077B" w:rsidRDefault="00332849" w:rsidP="0033284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Прохождение  более одного километра</w:t>
            </w:r>
          </w:p>
        </w:tc>
        <w:tc>
          <w:tcPr>
            <w:tcW w:w="1701" w:type="dxa"/>
            <w:vAlign w:val="center"/>
          </w:tcPr>
          <w:p w14:paraId="7FD9FBA6" w14:textId="07046885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6,6%</w:t>
            </w:r>
          </w:p>
        </w:tc>
        <w:tc>
          <w:tcPr>
            <w:tcW w:w="2041" w:type="dxa"/>
            <w:vAlign w:val="center"/>
          </w:tcPr>
          <w:p w14:paraId="68981653" w14:textId="27C7D254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19,0%</w:t>
            </w:r>
          </w:p>
        </w:tc>
        <w:tc>
          <w:tcPr>
            <w:tcW w:w="1559" w:type="dxa"/>
            <w:vAlign w:val="center"/>
          </w:tcPr>
          <w:p w14:paraId="2D9D5448" w14:textId="254E5BA0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74,4%</w:t>
            </w:r>
          </w:p>
        </w:tc>
      </w:tr>
      <w:tr w:rsidR="00332849" w:rsidRPr="008A57FE" w14:paraId="12F16941" w14:textId="77777777" w:rsidTr="00332849">
        <w:trPr>
          <w:trHeight w:val="20"/>
          <w:jc w:val="center"/>
        </w:trPr>
        <w:tc>
          <w:tcPr>
            <w:tcW w:w="4253" w:type="dxa"/>
            <w:vAlign w:val="center"/>
          </w:tcPr>
          <w:p w14:paraId="16166F60" w14:textId="77777777" w:rsidR="00332849" w:rsidRPr="00C7077B" w:rsidRDefault="00332849" w:rsidP="0033284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Прохождение нескольких кварталов</w:t>
            </w:r>
          </w:p>
        </w:tc>
        <w:tc>
          <w:tcPr>
            <w:tcW w:w="1701" w:type="dxa"/>
            <w:vAlign w:val="center"/>
          </w:tcPr>
          <w:p w14:paraId="75BB74D0" w14:textId="7728D471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9,2%</w:t>
            </w:r>
          </w:p>
        </w:tc>
        <w:tc>
          <w:tcPr>
            <w:tcW w:w="2041" w:type="dxa"/>
            <w:vAlign w:val="center"/>
          </w:tcPr>
          <w:p w14:paraId="337D3F95" w14:textId="47086AAB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22,2%</w:t>
            </w:r>
          </w:p>
        </w:tc>
        <w:tc>
          <w:tcPr>
            <w:tcW w:w="1559" w:type="dxa"/>
            <w:vAlign w:val="center"/>
          </w:tcPr>
          <w:p w14:paraId="66FCFFE2" w14:textId="3D91F9F9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68,6%</w:t>
            </w:r>
          </w:p>
        </w:tc>
      </w:tr>
      <w:tr w:rsidR="00332849" w:rsidRPr="008A57FE" w14:paraId="2AB00D66" w14:textId="77777777" w:rsidTr="00332849">
        <w:trPr>
          <w:trHeight w:val="20"/>
          <w:jc w:val="center"/>
        </w:trPr>
        <w:tc>
          <w:tcPr>
            <w:tcW w:w="4253" w:type="dxa"/>
            <w:vAlign w:val="center"/>
          </w:tcPr>
          <w:p w14:paraId="525FA885" w14:textId="77777777" w:rsidR="00332849" w:rsidRPr="00C7077B" w:rsidRDefault="00332849" w:rsidP="0033284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Прохождение одного квартала</w:t>
            </w:r>
          </w:p>
        </w:tc>
        <w:tc>
          <w:tcPr>
            <w:tcW w:w="1701" w:type="dxa"/>
            <w:vAlign w:val="center"/>
          </w:tcPr>
          <w:p w14:paraId="3AD0E237" w14:textId="5318AB9B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4,2%</w:t>
            </w:r>
          </w:p>
        </w:tc>
        <w:tc>
          <w:tcPr>
            <w:tcW w:w="2041" w:type="dxa"/>
            <w:vAlign w:val="center"/>
          </w:tcPr>
          <w:p w14:paraId="7A832108" w14:textId="5E696BF4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17,4%</w:t>
            </w:r>
          </w:p>
        </w:tc>
        <w:tc>
          <w:tcPr>
            <w:tcW w:w="1559" w:type="dxa"/>
            <w:vAlign w:val="center"/>
          </w:tcPr>
          <w:p w14:paraId="139733EF" w14:textId="1F419AF0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78,4%</w:t>
            </w:r>
          </w:p>
        </w:tc>
      </w:tr>
      <w:tr w:rsidR="00332849" w:rsidRPr="008A57FE" w14:paraId="512848BF" w14:textId="77777777" w:rsidTr="00332849">
        <w:trPr>
          <w:trHeight w:val="20"/>
          <w:jc w:val="center"/>
        </w:trPr>
        <w:tc>
          <w:tcPr>
            <w:tcW w:w="4253" w:type="dxa"/>
            <w:vAlign w:val="center"/>
          </w:tcPr>
          <w:p w14:paraId="3EFED706" w14:textId="77777777" w:rsidR="00332849" w:rsidRPr="00C7077B" w:rsidRDefault="00332849" w:rsidP="0033284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Принятие ванны, процесс одевания</w:t>
            </w:r>
          </w:p>
        </w:tc>
        <w:tc>
          <w:tcPr>
            <w:tcW w:w="1701" w:type="dxa"/>
            <w:vAlign w:val="center"/>
          </w:tcPr>
          <w:p w14:paraId="518BDA45" w14:textId="18998583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2,0%</w:t>
            </w:r>
          </w:p>
        </w:tc>
        <w:tc>
          <w:tcPr>
            <w:tcW w:w="2041" w:type="dxa"/>
            <w:vAlign w:val="center"/>
          </w:tcPr>
          <w:p w14:paraId="7D4161C7" w14:textId="28290931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10,7%</w:t>
            </w:r>
          </w:p>
        </w:tc>
        <w:tc>
          <w:tcPr>
            <w:tcW w:w="1559" w:type="dxa"/>
            <w:vAlign w:val="center"/>
          </w:tcPr>
          <w:p w14:paraId="505111E4" w14:textId="7703B845" w:rsidR="00332849" w:rsidRPr="00332849" w:rsidRDefault="00332849" w:rsidP="003328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28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87,3%</w:t>
            </w:r>
          </w:p>
        </w:tc>
      </w:tr>
    </w:tbl>
    <w:p w14:paraId="117B96F7" w14:textId="77777777" w:rsidR="006832FA" w:rsidRDefault="006832FA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B3176" w14:textId="77777777" w:rsidR="00AF1899" w:rsidRPr="008A57FE" w:rsidRDefault="00E93E9C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Если говорить о физическом состоянии респондентов, то у </w:t>
      </w:r>
      <w:r w:rsidR="00D64E07" w:rsidRPr="008A57FE">
        <w:rPr>
          <w:rFonts w:ascii="Times New Roman" w:hAnsi="Times New Roman" w:cs="Times New Roman"/>
          <w:sz w:val="28"/>
          <w:szCs w:val="28"/>
        </w:rPr>
        <w:t>небольшой доли</w:t>
      </w:r>
      <w:r w:rsidRPr="008A57FE">
        <w:rPr>
          <w:rFonts w:ascii="Times New Roman" w:hAnsi="Times New Roman" w:cs="Times New Roman"/>
          <w:sz w:val="28"/>
          <w:szCs w:val="28"/>
        </w:rPr>
        <w:t xml:space="preserve"> опрошенных возникали за последние 4 недели определенные проблемы, связанные с ухудшение</w:t>
      </w:r>
      <w:r w:rsidR="00601D07" w:rsidRPr="008A57FE">
        <w:rPr>
          <w:rFonts w:ascii="Times New Roman" w:hAnsi="Times New Roman" w:cs="Times New Roman"/>
          <w:sz w:val="28"/>
          <w:szCs w:val="28"/>
        </w:rPr>
        <w:t>м данного состояния (Таблица 33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3E854A64" w14:textId="77777777" w:rsidR="007F2B89" w:rsidRPr="008A57FE" w:rsidRDefault="007F2B89" w:rsidP="00E93E9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83C5F5" w14:textId="77777777" w:rsidR="00E93E9C" w:rsidRPr="008A57FE" w:rsidRDefault="00601D07" w:rsidP="00E93E9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Таблица 33</w:t>
      </w:r>
      <w:r w:rsidR="00E93E9C" w:rsidRPr="008A57FE">
        <w:rPr>
          <w:rFonts w:ascii="Times New Roman" w:hAnsi="Times New Roman" w:cs="Times New Roman"/>
          <w:sz w:val="28"/>
          <w:szCs w:val="28"/>
        </w:rPr>
        <w:t xml:space="preserve"> Затруднения, связанные с физическим состоянием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E93E9C" w:rsidRPr="008A57FE" w14:paraId="70EC11BF" w14:textId="77777777" w:rsidTr="006832FA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4C4E037F" w14:textId="77777777" w:rsidR="00E93E9C" w:rsidRPr="008A57FE" w:rsidRDefault="00E93E9C" w:rsidP="006832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E90184" w14:textId="77777777" w:rsidR="00E93E9C" w:rsidRPr="008A57FE" w:rsidRDefault="00E93E9C" w:rsidP="00E93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7374" w:rsidRPr="008A57FE" w14:paraId="3196F0BD" w14:textId="77777777" w:rsidTr="009F0AC0">
        <w:tc>
          <w:tcPr>
            <w:tcW w:w="8080" w:type="dxa"/>
            <w:vAlign w:val="center"/>
          </w:tcPr>
          <w:p w14:paraId="2B71C2B3" w14:textId="77777777" w:rsidR="003B7374" w:rsidRPr="00C7077B" w:rsidRDefault="003B7374" w:rsidP="00C707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7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времени, затраченного на работу или другую деятельность</w:t>
            </w:r>
          </w:p>
        </w:tc>
        <w:tc>
          <w:tcPr>
            <w:tcW w:w="1559" w:type="dxa"/>
          </w:tcPr>
          <w:p w14:paraId="46471FAC" w14:textId="71E0736A" w:rsidR="003B7374" w:rsidRPr="003B7374" w:rsidRDefault="00332849" w:rsidP="003B73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19,4</w:t>
            </w:r>
            <w:r w:rsidR="003B7374" w:rsidRPr="003B7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B7374" w:rsidRPr="008A57FE" w14:paraId="3F7D9884" w14:textId="77777777" w:rsidTr="009F0AC0">
        <w:tc>
          <w:tcPr>
            <w:tcW w:w="8080" w:type="dxa"/>
            <w:vAlign w:val="center"/>
          </w:tcPr>
          <w:p w14:paraId="069E41AE" w14:textId="77777777" w:rsidR="003B7374" w:rsidRPr="00C7077B" w:rsidRDefault="003B7374" w:rsidP="00C707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7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 сделали меньше, чем хотели бы</w:t>
            </w:r>
          </w:p>
        </w:tc>
        <w:tc>
          <w:tcPr>
            <w:tcW w:w="1559" w:type="dxa"/>
          </w:tcPr>
          <w:p w14:paraId="004A5A7A" w14:textId="7CDAE6FF" w:rsidR="003B7374" w:rsidRPr="003B7374" w:rsidRDefault="003B7374" w:rsidP="003B73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</w:t>
            </w:r>
            <w:r w:rsidR="00332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32849" w:rsidRPr="003B7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7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B7374" w:rsidRPr="008A57FE" w14:paraId="6C0BEE2A" w14:textId="77777777" w:rsidTr="009F0AC0">
        <w:tc>
          <w:tcPr>
            <w:tcW w:w="8080" w:type="dxa"/>
            <w:vAlign w:val="center"/>
          </w:tcPr>
          <w:p w14:paraId="5050E183" w14:textId="77777777" w:rsidR="003B7374" w:rsidRPr="00C7077B" w:rsidRDefault="003B7374" w:rsidP="00C707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7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Были ограничения в выполнении работы или в иной деятельности</w:t>
            </w:r>
          </w:p>
        </w:tc>
        <w:tc>
          <w:tcPr>
            <w:tcW w:w="1559" w:type="dxa"/>
          </w:tcPr>
          <w:p w14:paraId="49E8337C" w14:textId="6285420C" w:rsidR="003B7374" w:rsidRPr="003B7374" w:rsidRDefault="00332849" w:rsidP="003B73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</w:t>
            </w:r>
            <w:r w:rsidR="003B7374" w:rsidRPr="003B7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B7374" w:rsidRPr="008A57FE" w14:paraId="44E9FC05" w14:textId="77777777" w:rsidTr="009F0AC0">
        <w:tc>
          <w:tcPr>
            <w:tcW w:w="8080" w:type="dxa"/>
            <w:vAlign w:val="center"/>
          </w:tcPr>
          <w:p w14:paraId="20BCC476" w14:textId="77777777" w:rsidR="003B7374" w:rsidRPr="00C7077B" w:rsidRDefault="003B7374" w:rsidP="00C707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7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Были сложности при выполнении работы или другой деятельности (потребовались дополнительные усилия)</w:t>
            </w:r>
          </w:p>
        </w:tc>
        <w:tc>
          <w:tcPr>
            <w:tcW w:w="1559" w:type="dxa"/>
          </w:tcPr>
          <w:p w14:paraId="04C99872" w14:textId="072E8409" w:rsidR="003B7374" w:rsidRPr="003B7374" w:rsidRDefault="00332849" w:rsidP="003B73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3B7374" w:rsidRPr="003B7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14:paraId="5272B0FF" w14:textId="77777777" w:rsidR="00E93E9C" w:rsidRPr="008A57FE" w:rsidRDefault="00E93E9C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Если говорить об эмоциональном состоянии респондентов, то у небольшой доли респондентов возникали за последние 4 недели определенные проблемы, связанные с ухудшение</w:t>
      </w:r>
      <w:r w:rsidR="00D2759E" w:rsidRPr="008A57FE">
        <w:rPr>
          <w:rFonts w:ascii="Times New Roman" w:hAnsi="Times New Roman" w:cs="Times New Roman"/>
          <w:sz w:val="28"/>
          <w:szCs w:val="28"/>
        </w:rPr>
        <w:t xml:space="preserve">м данного состояния (Таблица </w:t>
      </w:r>
      <w:r w:rsidR="00601D07" w:rsidRPr="008A57FE">
        <w:rPr>
          <w:rFonts w:ascii="Times New Roman" w:hAnsi="Times New Roman" w:cs="Times New Roman"/>
          <w:sz w:val="28"/>
          <w:szCs w:val="28"/>
        </w:rPr>
        <w:t>34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14FD02E0" w14:textId="77777777" w:rsidR="00E93E9C" w:rsidRPr="008A57FE" w:rsidRDefault="00E93E9C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415DA" w14:textId="77777777" w:rsidR="00E93E9C" w:rsidRPr="008A57FE" w:rsidRDefault="00601D07" w:rsidP="00E93E9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Таблица 34</w:t>
      </w:r>
      <w:r w:rsidR="00E93E9C" w:rsidRPr="008A57FE">
        <w:rPr>
          <w:rFonts w:ascii="Times New Roman" w:hAnsi="Times New Roman" w:cs="Times New Roman"/>
          <w:sz w:val="28"/>
          <w:szCs w:val="28"/>
        </w:rPr>
        <w:t xml:space="preserve"> Затруднения, связанные с эмоциональным состоянием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E93E9C" w:rsidRPr="008A57FE" w14:paraId="1E6DB41C" w14:textId="77777777" w:rsidTr="006832FA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1FA73B2B" w14:textId="77777777" w:rsidR="00E93E9C" w:rsidRPr="008A57FE" w:rsidRDefault="00E93E9C" w:rsidP="00E93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D959478" w14:textId="77777777" w:rsidR="00E93E9C" w:rsidRPr="008A57FE" w:rsidRDefault="00E93E9C" w:rsidP="00E93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7374" w:rsidRPr="008A57FE" w14:paraId="3D12E4FE" w14:textId="77777777" w:rsidTr="003B7374">
        <w:tc>
          <w:tcPr>
            <w:tcW w:w="8080" w:type="dxa"/>
            <w:vAlign w:val="center"/>
          </w:tcPr>
          <w:p w14:paraId="71A35B07" w14:textId="77777777" w:rsidR="003B7374" w:rsidRPr="00C7077B" w:rsidRDefault="003B7374" w:rsidP="00C707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7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времени, затраченного на работу или другую деятельность</w:t>
            </w:r>
          </w:p>
        </w:tc>
        <w:tc>
          <w:tcPr>
            <w:tcW w:w="1559" w:type="dxa"/>
            <w:vAlign w:val="center"/>
          </w:tcPr>
          <w:p w14:paraId="22E818FA" w14:textId="7035B7B1" w:rsidR="003B7374" w:rsidRPr="003B7374" w:rsidRDefault="00332849" w:rsidP="003B73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</w:t>
            </w:r>
            <w:r w:rsidR="003B7374" w:rsidRPr="003B7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B7374" w:rsidRPr="008A57FE" w14:paraId="53B64E62" w14:textId="77777777" w:rsidTr="003B7374">
        <w:tc>
          <w:tcPr>
            <w:tcW w:w="8080" w:type="dxa"/>
            <w:vAlign w:val="center"/>
          </w:tcPr>
          <w:p w14:paraId="18E7CAA1" w14:textId="77777777" w:rsidR="003B7374" w:rsidRPr="00C7077B" w:rsidRDefault="003B7374" w:rsidP="00C707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7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 сделали меньше, чем хотели бы</w:t>
            </w:r>
          </w:p>
        </w:tc>
        <w:tc>
          <w:tcPr>
            <w:tcW w:w="1559" w:type="dxa"/>
            <w:vAlign w:val="center"/>
          </w:tcPr>
          <w:p w14:paraId="0F553A9D" w14:textId="2AD547C7" w:rsidR="003B7374" w:rsidRPr="003B7374" w:rsidRDefault="00332849" w:rsidP="003B73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3B7374" w:rsidRPr="003B7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B7374" w:rsidRPr="008A57FE" w14:paraId="6AEFE73A" w14:textId="77777777" w:rsidTr="003B7374">
        <w:tc>
          <w:tcPr>
            <w:tcW w:w="8080" w:type="dxa"/>
            <w:vAlign w:val="center"/>
          </w:tcPr>
          <w:p w14:paraId="13E9EC08" w14:textId="77777777" w:rsidR="003B7374" w:rsidRPr="00C7077B" w:rsidRDefault="003B7374" w:rsidP="00C707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7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или другая деятельность выполнялась не так аккуратно, как обычно</w:t>
            </w:r>
          </w:p>
        </w:tc>
        <w:tc>
          <w:tcPr>
            <w:tcW w:w="1559" w:type="dxa"/>
            <w:vAlign w:val="center"/>
          </w:tcPr>
          <w:p w14:paraId="1010AE00" w14:textId="75A39736" w:rsidR="003B7374" w:rsidRPr="003B7374" w:rsidRDefault="00332849" w:rsidP="003B73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</w:t>
            </w:r>
            <w:r w:rsidR="003B7374" w:rsidRPr="003B7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14:paraId="108682E0" w14:textId="77777777" w:rsidR="00E93E9C" w:rsidRPr="008A57FE" w:rsidRDefault="00E93E9C" w:rsidP="00E93E9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35786F2" w14:textId="77777777" w:rsidR="00E93E9C" w:rsidRPr="008A57FE" w:rsidRDefault="004B3547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Чуть больше половины респондентов отмечают, что их физическое или эмоциональное состояние никак не влияло на их общение с близкими и родными</w:t>
      </w:r>
      <w:r w:rsidR="000C62B8" w:rsidRPr="008A57FE">
        <w:rPr>
          <w:rFonts w:ascii="Times New Roman" w:hAnsi="Times New Roman" w:cs="Times New Roman"/>
          <w:sz w:val="28"/>
          <w:szCs w:val="28"/>
        </w:rPr>
        <w:t xml:space="preserve"> (</w:t>
      </w:r>
      <w:r w:rsidR="00601D07" w:rsidRPr="008A57FE">
        <w:rPr>
          <w:rFonts w:ascii="Times New Roman" w:hAnsi="Times New Roman" w:cs="Times New Roman"/>
          <w:sz w:val="28"/>
          <w:szCs w:val="28"/>
        </w:rPr>
        <w:t>Диаграмма 21</w:t>
      </w:r>
      <w:r w:rsidR="000C62B8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1FE0B4E7" w14:textId="77777777" w:rsidR="000C62B8" w:rsidRPr="008A57FE" w:rsidRDefault="000C62B8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96CE90" wp14:editId="1719ED74">
            <wp:extent cx="5486400" cy="375285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A88C43C" w14:textId="77777777" w:rsidR="000C62B8" w:rsidRPr="008A57FE" w:rsidRDefault="00601D07" w:rsidP="000C62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7FE">
        <w:rPr>
          <w:rFonts w:ascii="Times New Roman" w:hAnsi="Times New Roman" w:cs="Times New Roman"/>
          <w:sz w:val="24"/>
          <w:szCs w:val="24"/>
        </w:rPr>
        <w:t>Диаграмма 21.</w:t>
      </w:r>
      <w:r w:rsidR="000C62B8" w:rsidRPr="008A57FE">
        <w:rPr>
          <w:rFonts w:ascii="Times New Roman" w:hAnsi="Times New Roman" w:cs="Times New Roman"/>
          <w:sz w:val="24"/>
          <w:szCs w:val="24"/>
        </w:rPr>
        <w:t xml:space="preserve"> «</w:t>
      </w:r>
      <w:r w:rsidR="004B3547" w:rsidRPr="008A57FE">
        <w:rPr>
          <w:rFonts w:ascii="Times New Roman" w:hAnsi="Times New Roman" w:cs="Times New Roman"/>
          <w:sz w:val="24"/>
          <w:szCs w:val="24"/>
        </w:rPr>
        <w:t>Насколько ваше физическое или эмоциональное состояние влияло на ваше общение с друзьями, коллегами или родственниками?»</w:t>
      </w:r>
    </w:p>
    <w:p w14:paraId="3BDCDBC2" w14:textId="77777777" w:rsidR="000C62B8" w:rsidRPr="008A57FE" w:rsidRDefault="000C62B8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77087" w14:textId="77777777" w:rsidR="00D2759E" w:rsidRPr="008A57FE" w:rsidRDefault="00D2759E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 xml:space="preserve">Далее респондентам предлагалось оценить свое эмоционально-психологическое состояние за предыдущие 4 недели. Распределение ответов представлено в Таблице </w:t>
      </w:r>
      <w:r w:rsidR="00601D07" w:rsidRPr="008A57FE">
        <w:rPr>
          <w:rFonts w:ascii="Times New Roman" w:hAnsi="Times New Roman" w:cs="Times New Roman"/>
          <w:sz w:val="28"/>
          <w:szCs w:val="28"/>
        </w:rPr>
        <w:t>35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</w:p>
    <w:p w14:paraId="23D4B6B9" w14:textId="77777777" w:rsidR="006832FA" w:rsidRPr="008A57FE" w:rsidRDefault="006832FA" w:rsidP="004D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29C38" w14:textId="77777777" w:rsidR="00D2759E" w:rsidRPr="008A57FE" w:rsidRDefault="00D2759E" w:rsidP="00D275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01D07" w:rsidRPr="008A57FE">
        <w:rPr>
          <w:rFonts w:ascii="Times New Roman" w:hAnsi="Times New Roman" w:cs="Times New Roman"/>
          <w:sz w:val="28"/>
          <w:szCs w:val="28"/>
        </w:rPr>
        <w:t>35.</w:t>
      </w:r>
      <w:r w:rsidRPr="008A57FE">
        <w:rPr>
          <w:rFonts w:ascii="Times New Roman" w:hAnsi="Times New Roman" w:cs="Times New Roman"/>
          <w:sz w:val="28"/>
          <w:szCs w:val="28"/>
        </w:rPr>
        <w:t xml:space="preserve"> «Как часто за последние 4 недели Вы…?»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76"/>
        <w:gridCol w:w="1279"/>
        <w:gridCol w:w="1495"/>
        <w:gridCol w:w="1276"/>
        <w:gridCol w:w="1364"/>
        <w:gridCol w:w="1279"/>
        <w:gridCol w:w="951"/>
      </w:tblGrid>
      <w:tr w:rsidR="003043A9" w:rsidRPr="008A57FE" w14:paraId="423EF415" w14:textId="77777777" w:rsidTr="00A7434D">
        <w:tc>
          <w:tcPr>
            <w:tcW w:w="1876" w:type="dxa"/>
            <w:shd w:val="clear" w:color="auto" w:fill="BFBFBF" w:themeFill="background1" w:themeFillShade="BF"/>
            <w:vAlign w:val="center"/>
          </w:tcPr>
          <w:p w14:paraId="71DFCEFB" w14:textId="77777777" w:rsidR="003043A9" w:rsidRPr="008A57FE" w:rsidRDefault="003043A9" w:rsidP="0030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32146DB1" w14:textId="77777777" w:rsidR="003043A9" w:rsidRPr="008A57FE" w:rsidRDefault="003043A9" w:rsidP="0030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Все время</w:t>
            </w:r>
          </w:p>
        </w:tc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54C0F88A" w14:textId="77777777" w:rsidR="003043A9" w:rsidRPr="008A57FE" w:rsidRDefault="003043A9" w:rsidP="0030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Большую часть времени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A0BACCA" w14:textId="77777777" w:rsidR="003043A9" w:rsidRPr="008A57FE" w:rsidRDefault="003043A9" w:rsidP="0030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7CF06F03" w14:textId="77777777" w:rsidR="003043A9" w:rsidRPr="008A57FE" w:rsidRDefault="003043A9" w:rsidP="0030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2EDFB7AF" w14:textId="77777777" w:rsidR="003043A9" w:rsidRPr="008A57FE" w:rsidRDefault="003043A9" w:rsidP="0030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14:paraId="57967623" w14:textId="77777777" w:rsidR="003043A9" w:rsidRPr="008A57FE" w:rsidRDefault="003043A9" w:rsidP="0030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Ни разу</w:t>
            </w:r>
          </w:p>
        </w:tc>
      </w:tr>
      <w:tr w:rsidR="00A7434D" w:rsidRPr="008A57FE" w14:paraId="7D100466" w14:textId="77777777" w:rsidTr="00A7434D">
        <w:tc>
          <w:tcPr>
            <w:tcW w:w="1876" w:type="dxa"/>
            <w:vAlign w:val="center"/>
          </w:tcPr>
          <w:p w14:paraId="04269B88" w14:textId="77777777" w:rsidR="00A7434D" w:rsidRPr="008A57FE" w:rsidRDefault="00A7434D" w:rsidP="00A7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Были бодры</w:t>
            </w:r>
          </w:p>
        </w:tc>
        <w:tc>
          <w:tcPr>
            <w:tcW w:w="1279" w:type="dxa"/>
            <w:vAlign w:val="center"/>
          </w:tcPr>
          <w:p w14:paraId="582951F9" w14:textId="206BB580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18,1%</w:t>
            </w:r>
          </w:p>
        </w:tc>
        <w:tc>
          <w:tcPr>
            <w:tcW w:w="1495" w:type="dxa"/>
            <w:vAlign w:val="center"/>
          </w:tcPr>
          <w:p w14:paraId="443AA5AF" w14:textId="35A13F85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33,8%</w:t>
            </w:r>
          </w:p>
        </w:tc>
        <w:tc>
          <w:tcPr>
            <w:tcW w:w="1276" w:type="dxa"/>
            <w:vAlign w:val="center"/>
          </w:tcPr>
          <w:p w14:paraId="18F2F774" w14:textId="7902EF25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22,8%</w:t>
            </w:r>
          </w:p>
        </w:tc>
        <w:tc>
          <w:tcPr>
            <w:tcW w:w="1364" w:type="dxa"/>
            <w:vAlign w:val="center"/>
          </w:tcPr>
          <w:p w14:paraId="3C0BDE8E" w14:textId="2D847173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16,5%</w:t>
            </w:r>
          </w:p>
        </w:tc>
        <w:tc>
          <w:tcPr>
            <w:tcW w:w="1279" w:type="dxa"/>
            <w:vAlign w:val="center"/>
          </w:tcPr>
          <w:p w14:paraId="2E65B704" w14:textId="3DB41A6E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7,3%</w:t>
            </w:r>
          </w:p>
        </w:tc>
        <w:tc>
          <w:tcPr>
            <w:tcW w:w="951" w:type="dxa"/>
            <w:vAlign w:val="center"/>
          </w:tcPr>
          <w:p w14:paraId="0F2AEE98" w14:textId="1C515493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1,5%</w:t>
            </w:r>
          </w:p>
        </w:tc>
      </w:tr>
      <w:tr w:rsidR="00A7434D" w:rsidRPr="008A57FE" w14:paraId="48476580" w14:textId="77777777" w:rsidTr="00A7434D">
        <w:tc>
          <w:tcPr>
            <w:tcW w:w="1876" w:type="dxa"/>
            <w:vAlign w:val="center"/>
          </w:tcPr>
          <w:p w14:paraId="6A85AC52" w14:textId="77777777" w:rsidR="00A7434D" w:rsidRPr="008A57FE" w:rsidRDefault="00A7434D" w:rsidP="00A7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Сильно нервничали</w:t>
            </w:r>
          </w:p>
        </w:tc>
        <w:tc>
          <w:tcPr>
            <w:tcW w:w="1279" w:type="dxa"/>
            <w:vAlign w:val="center"/>
          </w:tcPr>
          <w:p w14:paraId="2530BBF4" w14:textId="11CE2956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3,7%</w:t>
            </w:r>
          </w:p>
        </w:tc>
        <w:tc>
          <w:tcPr>
            <w:tcW w:w="1495" w:type="dxa"/>
            <w:vAlign w:val="center"/>
          </w:tcPr>
          <w:p w14:paraId="59A74446" w14:textId="0584D766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6,3%</w:t>
            </w:r>
          </w:p>
        </w:tc>
        <w:tc>
          <w:tcPr>
            <w:tcW w:w="1276" w:type="dxa"/>
            <w:vAlign w:val="center"/>
          </w:tcPr>
          <w:p w14:paraId="00F319F5" w14:textId="6DF2001C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15,2%</w:t>
            </w:r>
          </w:p>
        </w:tc>
        <w:tc>
          <w:tcPr>
            <w:tcW w:w="1364" w:type="dxa"/>
            <w:vAlign w:val="center"/>
          </w:tcPr>
          <w:p w14:paraId="09378E65" w14:textId="7741C73A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32,6%</w:t>
            </w:r>
          </w:p>
        </w:tc>
        <w:tc>
          <w:tcPr>
            <w:tcW w:w="1279" w:type="dxa"/>
            <w:vAlign w:val="center"/>
          </w:tcPr>
          <w:p w14:paraId="335E699F" w14:textId="553F21A4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25,4%</w:t>
            </w:r>
          </w:p>
        </w:tc>
        <w:tc>
          <w:tcPr>
            <w:tcW w:w="951" w:type="dxa"/>
            <w:vAlign w:val="center"/>
          </w:tcPr>
          <w:p w14:paraId="4806CF31" w14:textId="31ED98B9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16,7%</w:t>
            </w:r>
          </w:p>
        </w:tc>
      </w:tr>
      <w:tr w:rsidR="00A7434D" w:rsidRPr="008A57FE" w14:paraId="3EF9DB9C" w14:textId="77777777" w:rsidTr="00A7434D">
        <w:tc>
          <w:tcPr>
            <w:tcW w:w="1876" w:type="dxa"/>
            <w:vAlign w:val="center"/>
          </w:tcPr>
          <w:p w14:paraId="760DC7CC" w14:textId="77777777" w:rsidR="00A7434D" w:rsidRPr="008A57FE" w:rsidRDefault="00A7434D" w:rsidP="00A7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Было так грустно, что ничто не могло поднять настроение</w:t>
            </w:r>
          </w:p>
        </w:tc>
        <w:tc>
          <w:tcPr>
            <w:tcW w:w="1279" w:type="dxa"/>
            <w:vAlign w:val="center"/>
          </w:tcPr>
          <w:p w14:paraId="09B6D752" w14:textId="7EFB8FB9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2,2%</w:t>
            </w:r>
          </w:p>
        </w:tc>
        <w:tc>
          <w:tcPr>
            <w:tcW w:w="1495" w:type="dxa"/>
            <w:vAlign w:val="center"/>
          </w:tcPr>
          <w:p w14:paraId="466F2228" w14:textId="2203DA5B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4,2%</w:t>
            </w:r>
          </w:p>
        </w:tc>
        <w:tc>
          <w:tcPr>
            <w:tcW w:w="1276" w:type="dxa"/>
            <w:vAlign w:val="center"/>
          </w:tcPr>
          <w:p w14:paraId="307E294E" w14:textId="119F483A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8,0%</w:t>
            </w:r>
          </w:p>
        </w:tc>
        <w:tc>
          <w:tcPr>
            <w:tcW w:w="1364" w:type="dxa"/>
            <w:vAlign w:val="center"/>
          </w:tcPr>
          <w:p w14:paraId="730367D4" w14:textId="453305D1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22,6%</w:t>
            </w:r>
          </w:p>
        </w:tc>
        <w:tc>
          <w:tcPr>
            <w:tcW w:w="1279" w:type="dxa"/>
            <w:vAlign w:val="center"/>
          </w:tcPr>
          <w:p w14:paraId="64B32FB1" w14:textId="41CDEE98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29,2%</w:t>
            </w:r>
          </w:p>
        </w:tc>
        <w:tc>
          <w:tcPr>
            <w:tcW w:w="951" w:type="dxa"/>
            <w:vAlign w:val="center"/>
          </w:tcPr>
          <w:p w14:paraId="493986EC" w14:textId="049A5FA7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33,8%</w:t>
            </w:r>
          </w:p>
        </w:tc>
      </w:tr>
      <w:tr w:rsidR="00A7434D" w:rsidRPr="008A57FE" w14:paraId="57BFCAC3" w14:textId="77777777" w:rsidTr="00A7434D">
        <w:tc>
          <w:tcPr>
            <w:tcW w:w="1876" w:type="dxa"/>
            <w:vAlign w:val="center"/>
          </w:tcPr>
          <w:p w14:paraId="126ABB47" w14:textId="77777777" w:rsidR="00A7434D" w:rsidRPr="008A57FE" w:rsidRDefault="00A7434D" w:rsidP="00A7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Спокойны и безмятежны</w:t>
            </w:r>
          </w:p>
        </w:tc>
        <w:tc>
          <w:tcPr>
            <w:tcW w:w="1279" w:type="dxa"/>
            <w:vAlign w:val="center"/>
          </w:tcPr>
          <w:p w14:paraId="239F50D6" w14:textId="08EE1847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13,8%</w:t>
            </w:r>
          </w:p>
        </w:tc>
        <w:tc>
          <w:tcPr>
            <w:tcW w:w="1495" w:type="dxa"/>
            <w:vAlign w:val="center"/>
          </w:tcPr>
          <w:p w14:paraId="31ECE481" w14:textId="1EFBDB05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25,8%</w:t>
            </w:r>
          </w:p>
        </w:tc>
        <w:tc>
          <w:tcPr>
            <w:tcW w:w="1276" w:type="dxa"/>
            <w:vAlign w:val="center"/>
          </w:tcPr>
          <w:p w14:paraId="6806FCA2" w14:textId="1C23B340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22,7%</w:t>
            </w:r>
          </w:p>
        </w:tc>
        <w:tc>
          <w:tcPr>
            <w:tcW w:w="1364" w:type="dxa"/>
            <w:vAlign w:val="center"/>
          </w:tcPr>
          <w:p w14:paraId="6F16AF89" w14:textId="43C4E337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21,7%</w:t>
            </w:r>
          </w:p>
        </w:tc>
        <w:tc>
          <w:tcPr>
            <w:tcW w:w="1279" w:type="dxa"/>
            <w:vAlign w:val="center"/>
          </w:tcPr>
          <w:p w14:paraId="54590F0F" w14:textId="7EC39E9C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11,8%</w:t>
            </w:r>
          </w:p>
        </w:tc>
        <w:tc>
          <w:tcPr>
            <w:tcW w:w="951" w:type="dxa"/>
            <w:vAlign w:val="center"/>
          </w:tcPr>
          <w:p w14:paraId="77A388B0" w14:textId="2FB7B598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4,2%</w:t>
            </w:r>
          </w:p>
        </w:tc>
      </w:tr>
      <w:tr w:rsidR="00A7434D" w:rsidRPr="008A57FE" w14:paraId="614D04E3" w14:textId="77777777" w:rsidTr="00A7434D">
        <w:tc>
          <w:tcPr>
            <w:tcW w:w="1876" w:type="dxa"/>
            <w:vAlign w:val="center"/>
          </w:tcPr>
          <w:p w14:paraId="73D27A5F" w14:textId="77777777" w:rsidR="00A7434D" w:rsidRPr="008A57FE" w:rsidRDefault="00A7434D" w:rsidP="00A7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Чувствовали себя полными сил и энергии</w:t>
            </w:r>
          </w:p>
        </w:tc>
        <w:tc>
          <w:tcPr>
            <w:tcW w:w="1279" w:type="dxa"/>
            <w:vAlign w:val="center"/>
          </w:tcPr>
          <w:p w14:paraId="6CAD7F0D" w14:textId="60AE2EAF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14,6%</w:t>
            </w:r>
          </w:p>
        </w:tc>
        <w:tc>
          <w:tcPr>
            <w:tcW w:w="1495" w:type="dxa"/>
            <w:vAlign w:val="center"/>
          </w:tcPr>
          <w:p w14:paraId="56F00F55" w14:textId="1AE3B623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27,1%</w:t>
            </w:r>
          </w:p>
        </w:tc>
        <w:tc>
          <w:tcPr>
            <w:tcW w:w="1276" w:type="dxa"/>
            <w:vAlign w:val="center"/>
          </w:tcPr>
          <w:p w14:paraId="52890239" w14:textId="1DF7E19F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22,7%</w:t>
            </w:r>
          </w:p>
        </w:tc>
        <w:tc>
          <w:tcPr>
            <w:tcW w:w="1364" w:type="dxa"/>
            <w:vAlign w:val="center"/>
          </w:tcPr>
          <w:p w14:paraId="6D273672" w14:textId="4F7A17C8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22,0%</w:t>
            </w:r>
          </w:p>
        </w:tc>
        <w:tc>
          <w:tcPr>
            <w:tcW w:w="1279" w:type="dxa"/>
            <w:vAlign w:val="center"/>
          </w:tcPr>
          <w:p w14:paraId="1460A947" w14:textId="0A157744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10,6%</w:t>
            </w:r>
          </w:p>
        </w:tc>
        <w:tc>
          <w:tcPr>
            <w:tcW w:w="951" w:type="dxa"/>
            <w:vAlign w:val="center"/>
          </w:tcPr>
          <w:p w14:paraId="5B4AD7FE" w14:textId="65901245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3,0%</w:t>
            </w:r>
          </w:p>
        </w:tc>
      </w:tr>
      <w:tr w:rsidR="00A7434D" w:rsidRPr="008A57FE" w14:paraId="1CCF8203" w14:textId="77777777" w:rsidTr="00A7434D">
        <w:tc>
          <w:tcPr>
            <w:tcW w:w="1876" w:type="dxa"/>
            <w:vAlign w:val="center"/>
          </w:tcPr>
          <w:p w14:paraId="62C15B98" w14:textId="77777777" w:rsidR="00A7434D" w:rsidRPr="008A57FE" w:rsidRDefault="00A7434D" w:rsidP="00A7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Были в унынии и грустили</w:t>
            </w:r>
          </w:p>
        </w:tc>
        <w:tc>
          <w:tcPr>
            <w:tcW w:w="1279" w:type="dxa"/>
            <w:vAlign w:val="center"/>
          </w:tcPr>
          <w:p w14:paraId="2EE3BBF9" w14:textId="6D9CE285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1,6%</w:t>
            </w:r>
          </w:p>
        </w:tc>
        <w:tc>
          <w:tcPr>
            <w:tcW w:w="1495" w:type="dxa"/>
            <w:vAlign w:val="center"/>
          </w:tcPr>
          <w:p w14:paraId="71AF0C8E" w14:textId="57704AB9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4,1%</w:t>
            </w:r>
          </w:p>
        </w:tc>
        <w:tc>
          <w:tcPr>
            <w:tcW w:w="1276" w:type="dxa"/>
            <w:vAlign w:val="center"/>
          </w:tcPr>
          <w:p w14:paraId="6381A044" w14:textId="422DC1BF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8,1%</w:t>
            </w:r>
          </w:p>
        </w:tc>
        <w:tc>
          <w:tcPr>
            <w:tcW w:w="1364" w:type="dxa"/>
            <w:vAlign w:val="center"/>
          </w:tcPr>
          <w:p w14:paraId="7EEE3421" w14:textId="5EED5093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26,3%</w:t>
            </w:r>
          </w:p>
        </w:tc>
        <w:tc>
          <w:tcPr>
            <w:tcW w:w="1279" w:type="dxa"/>
            <w:vAlign w:val="center"/>
          </w:tcPr>
          <w:p w14:paraId="1352D79E" w14:textId="13C783F4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30,4%</w:t>
            </w:r>
          </w:p>
        </w:tc>
        <w:tc>
          <w:tcPr>
            <w:tcW w:w="951" w:type="dxa"/>
            <w:vAlign w:val="center"/>
          </w:tcPr>
          <w:p w14:paraId="6C26852A" w14:textId="5CB69C35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29,6%</w:t>
            </w:r>
          </w:p>
        </w:tc>
      </w:tr>
      <w:tr w:rsidR="00A7434D" w:rsidRPr="008A57FE" w14:paraId="65AC35D9" w14:textId="77777777" w:rsidTr="00A7434D">
        <w:tc>
          <w:tcPr>
            <w:tcW w:w="1876" w:type="dxa"/>
            <w:vAlign w:val="center"/>
          </w:tcPr>
          <w:p w14:paraId="5FBB7A57" w14:textId="77777777" w:rsidR="00A7434D" w:rsidRPr="008A57FE" w:rsidRDefault="00A7434D" w:rsidP="00A7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Чувствовали себя измученными</w:t>
            </w:r>
          </w:p>
        </w:tc>
        <w:tc>
          <w:tcPr>
            <w:tcW w:w="1279" w:type="dxa"/>
            <w:vAlign w:val="center"/>
          </w:tcPr>
          <w:p w14:paraId="36513FDC" w14:textId="096C1876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3,5%</w:t>
            </w:r>
          </w:p>
        </w:tc>
        <w:tc>
          <w:tcPr>
            <w:tcW w:w="1495" w:type="dxa"/>
            <w:vAlign w:val="center"/>
          </w:tcPr>
          <w:p w14:paraId="660BB61C" w14:textId="14B0A359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4,0%</w:t>
            </w:r>
          </w:p>
        </w:tc>
        <w:tc>
          <w:tcPr>
            <w:tcW w:w="1276" w:type="dxa"/>
            <w:vAlign w:val="center"/>
          </w:tcPr>
          <w:p w14:paraId="6A562C2E" w14:textId="1798F8DF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10,2%</w:t>
            </w:r>
          </w:p>
        </w:tc>
        <w:tc>
          <w:tcPr>
            <w:tcW w:w="1364" w:type="dxa"/>
            <w:vAlign w:val="center"/>
          </w:tcPr>
          <w:p w14:paraId="06E9E304" w14:textId="51E8E6AF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28,0%</w:t>
            </w:r>
          </w:p>
        </w:tc>
        <w:tc>
          <w:tcPr>
            <w:tcW w:w="1279" w:type="dxa"/>
            <w:vAlign w:val="center"/>
          </w:tcPr>
          <w:p w14:paraId="55B6BF0F" w14:textId="22B99AF0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28,2%</w:t>
            </w:r>
          </w:p>
        </w:tc>
        <w:tc>
          <w:tcPr>
            <w:tcW w:w="951" w:type="dxa"/>
            <w:vAlign w:val="center"/>
          </w:tcPr>
          <w:p w14:paraId="5ECC7B8A" w14:textId="6872D549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26,2%</w:t>
            </w:r>
          </w:p>
        </w:tc>
      </w:tr>
      <w:tr w:rsidR="00A7434D" w:rsidRPr="008A57FE" w14:paraId="03DAF80F" w14:textId="77777777" w:rsidTr="00A7434D">
        <w:tc>
          <w:tcPr>
            <w:tcW w:w="1876" w:type="dxa"/>
            <w:vAlign w:val="center"/>
          </w:tcPr>
          <w:p w14:paraId="1A9AA212" w14:textId="77777777" w:rsidR="00A7434D" w:rsidRPr="008A57FE" w:rsidRDefault="00A7434D" w:rsidP="00A7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Были счастливы</w:t>
            </w:r>
          </w:p>
        </w:tc>
        <w:tc>
          <w:tcPr>
            <w:tcW w:w="1279" w:type="dxa"/>
            <w:vAlign w:val="center"/>
          </w:tcPr>
          <w:p w14:paraId="39485705" w14:textId="32C2D074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21,5%</w:t>
            </w:r>
          </w:p>
        </w:tc>
        <w:tc>
          <w:tcPr>
            <w:tcW w:w="1495" w:type="dxa"/>
            <w:vAlign w:val="center"/>
          </w:tcPr>
          <w:p w14:paraId="273F236C" w14:textId="4CFFD5B0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29,4%</w:t>
            </w:r>
          </w:p>
        </w:tc>
        <w:tc>
          <w:tcPr>
            <w:tcW w:w="1276" w:type="dxa"/>
            <w:vAlign w:val="center"/>
          </w:tcPr>
          <w:p w14:paraId="3C3EC073" w14:textId="0B7290CC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20,8%</w:t>
            </w:r>
          </w:p>
        </w:tc>
        <w:tc>
          <w:tcPr>
            <w:tcW w:w="1364" w:type="dxa"/>
            <w:vAlign w:val="center"/>
          </w:tcPr>
          <w:p w14:paraId="4E69C9ED" w14:textId="65964198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18,4%</w:t>
            </w:r>
          </w:p>
        </w:tc>
        <w:tc>
          <w:tcPr>
            <w:tcW w:w="1279" w:type="dxa"/>
            <w:vAlign w:val="center"/>
          </w:tcPr>
          <w:p w14:paraId="4B74743F" w14:textId="7662D77D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7,2%</w:t>
            </w:r>
          </w:p>
        </w:tc>
        <w:tc>
          <w:tcPr>
            <w:tcW w:w="951" w:type="dxa"/>
            <w:vAlign w:val="center"/>
          </w:tcPr>
          <w:p w14:paraId="4D9C64FC" w14:textId="018C4DBC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2,5%</w:t>
            </w:r>
          </w:p>
        </w:tc>
      </w:tr>
      <w:tr w:rsidR="00A7434D" w:rsidRPr="008A57FE" w14:paraId="6A0145F9" w14:textId="77777777" w:rsidTr="00A7434D">
        <w:tc>
          <w:tcPr>
            <w:tcW w:w="1876" w:type="dxa"/>
            <w:vAlign w:val="center"/>
          </w:tcPr>
          <w:p w14:paraId="026B0921" w14:textId="77777777" w:rsidR="00A7434D" w:rsidRPr="008A57FE" w:rsidRDefault="00A7434D" w:rsidP="00A7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Чувствовали себя усталыми</w:t>
            </w:r>
          </w:p>
        </w:tc>
        <w:tc>
          <w:tcPr>
            <w:tcW w:w="1279" w:type="dxa"/>
            <w:vAlign w:val="center"/>
          </w:tcPr>
          <w:p w14:paraId="5F49FADF" w14:textId="471C6CC0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5,4%</w:t>
            </w:r>
          </w:p>
        </w:tc>
        <w:tc>
          <w:tcPr>
            <w:tcW w:w="1495" w:type="dxa"/>
            <w:vAlign w:val="center"/>
          </w:tcPr>
          <w:p w14:paraId="342A2C95" w14:textId="0EE59F21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6,9%</w:t>
            </w:r>
          </w:p>
        </w:tc>
        <w:tc>
          <w:tcPr>
            <w:tcW w:w="1276" w:type="dxa"/>
            <w:vAlign w:val="center"/>
          </w:tcPr>
          <w:p w14:paraId="50FD2C5D" w14:textId="6B13D37C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18,8%</w:t>
            </w:r>
          </w:p>
        </w:tc>
        <w:tc>
          <w:tcPr>
            <w:tcW w:w="1364" w:type="dxa"/>
            <w:vAlign w:val="center"/>
          </w:tcPr>
          <w:p w14:paraId="1B9BDCA1" w14:textId="4381A8FC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36,1%</w:t>
            </w:r>
          </w:p>
        </w:tc>
        <w:tc>
          <w:tcPr>
            <w:tcW w:w="1279" w:type="dxa"/>
            <w:vAlign w:val="center"/>
          </w:tcPr>
          <w:p w14:paraId="456BD518" w14:textId="13ACC11A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23,0%</w:t>
            </w:r>
          </w:p>
        </w:tc>
        <w:tc>
          <w:tcPr>
            <w:tcW w:w="951" w:type="dxa"/>
            <w:vAlign w:val="center"/>
          </w:tcPr>
          <w:p w14:paraId="54DAD3EE" w14:textId="656BD36F" w:rsidR="00A7434D" w:rsidRPr="00A7434D" w:rsidRDefault="00A7434D" w:rsidP="00A74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9,8%</w:t>
            </w:r>
          </w:p>
        </w:tc>
      </w:tr>
    </w:tbl>
    <w:p w14:paraId="4DE64C9B" w14:textId="77777777" w:rsidR="00D2759E" w:rsidRPr="009F0AC0" w:rsidRDefault="00D2759E" w:rsidP="00D275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15A669" w14:textId="7D875DA1" w:rsidR="00D2759E" w:rsidRPr="009F0AC0" w:rsidRDefault="00DE60B1" w:rsidP="00304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C0">
        <w:rPr>
          <w:rFonts w:ascii="Times New Roman" w:hAnsi="Times New Roman" w:cs="Times New Roman"/>
          <w:sz w:val="28"/>
          <w:szCs w:val="28"/>
        </w:rPr>
        <w:t xml:space="preserve">Физическое или эмоциональное состояние постоянно мешало активно общаться с людьми только </w:t>
      </w:r>
      <w:r w:rsidR="00E23DED" w:rsidRPr="009F0AC0">
        <w:rPr>
          <w:rFonts w:ascii="Times New Roman" w:hAnsi="Times New Roman" w:cs="Times New Roman"/>
          <w:sz w:val="28"/>
          <w:szCs w:val="28"/>
        </w:rPr>
        <w:t>4,</w:t>
      </w:r>
      <w:r w:rsidR="00A7434D">
        <w:rPr>
          <w:rFonts w:ascii="Times New Roman" w:hAnsi="Times New Roman" w:cs="Times New Roman"/>
          <w:sz w:val="28"/>
          <w:szCs w:val="28"/>
        </w:rPr>
        <w:t>4</w:t>
      </w:r>
      <w:r w:rsidRPr="009F0AC0">
        <w:rPr>
          <w:rFonts w:ascii="Times New Roman" w:hAnsi="Times New Roman" w:cs="Times New Roman"/>
          <w:sz w:val="28"/>
          <w:szCs w:val="28"/>
        </w:rPr>
        <w:t>% опрошенных (</w:t>
      </w:r>
      <w:r w:rsidR="00601D07" w:rsidRPr="009F0AC0">
        <w:rPr>
          <w:rFonts w:ascii="Times New Roman" w:hAnsi="Times New Roman" w:cs="Times New Roman"/>
          <w:sz w:val="28"/>
          <w:szCs w:val="28"/>
        </w:rPr>
        <w:t>Диаграмма 22</w:t>
      </w:r>
      <w:r w:rsidRPr="009F0AC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49DC44A" w14:textId="77777777" w:rsidR="00DE60B1" w:rsidRPr="008A57FE" w:rsidRDefault="00DE60B1" w:rsidP="00304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BC48B88" wp14:editId="0CD5A33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38022ED" w14:textId="77777777" w:rsidR="00D2759E" w:rsidRPr="008A57FE" w:rsidRDefault="00601D07" w:rsidP="00DE60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7FE">
        <w:rPr>
          <w:rFonts w:ascii="Times New Roman" w:hAnsi="Times New Roman" w:cs="Times New Roman"/>
          <w:sz w:val="24"/>
          <w:szCs w:val="24"/>
        </w:rPr>
        <w:t>Диаграмма 22.</w:t>
      </w:r>
      <w:r w:rsidR="00DE60B1" w:rsidRPr="008A57FE">
        <w:rPr>
          <w:rFonts w:ascii="Times New Roman" w:hAnsi="Times New Roman" w:cs="Times New Roman"/>
          <w:sz w:val="24"/>
          <w:szCs w:val="24"/>
        </w:rPr>
        <w:t xml:space="preserve"> «Как часто эмоциональное или физическое состояние мешало Вам активно общаться с людьми?»</w:t>
      </w:r>
    </w:p>
    <w:p w14:paraId="05C8A1FD" w14:textId="77777777" w:rsidR="00DE60B1" w:rsidRPr="008A57FE" w:rsidRDefault="00DE60B1" w:rsidP="00D275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CFB09C0" w14:textId="77777777" w:rsidR="0098139B" w:rsidRPr="008A57FE" w:rsidRDefault="0098139B" w:rsidP="00981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Далее респондентам предлагалось отметить верность/неверность утверждений, касающихся их здоровья. Распределение ответов представлено в Таблице </w:t>
      </w:r>
      <w:r w:rsidR="00601D07" w:rsidRPr="008A57FE">
        <w:rPr>
          <w:rFonts w:ascii="Times New Roman" w:hAnsi="Times New Roman" w:cs="Times New Roman"/>
          <w:sz w:val="28"/>
          <w:szCs w:val="28"/>
        </w:rPr>
        <w:t>36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</w:p>
    <w:p w14:paraId="45B1F659" w14:textId="77777777" w:rsidR="0098139B" w:rsidRPr="008A57FE" w:rsidRDefault="0098139B" w:rsidP="0098139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01D07" w:rsidRPr="008A57FE">
        <w:rPr>
          <w:rFonts w:ascii="Times New Roman" w:hAnsi="Times New Roman" w:cs="Times New Roman"/>
          <w:sz w:val="28"/>
          <w:szCs w:val="28"/>
        </w:rPr>
        <w:t>36.</w:t>
      </w:r>
      <w:r w:rsidRPr="008A57FE">
        <w:rPr>
          <w:rFonts w:ascii="Times New Roman" w:hAnsi="Times New Roman" w:cs="Times New Roman"/>
          <w:sz w:val="28"/>
          <w:szCs w:val="28"/>
        </w:rPr>
        <w:t xml:space="preserve"> «</w:t>
      </w:r>
      <w:r w:rsidR="003C7616" w:rsidRPr="008A57FE">
        <w:rPr>
          <w:rFonts w:ascii="Times New Roman" w:hAnsi="Times New Roman" w:cs="Times New Roman"/>
          <w:sz w:val="28"/>
          <w:szCs w:val="28"/>
        </w:rPr>
        <w:t>Верно,</w:t>
      </w:r>
      <w:r w:rsidRPr="008A57FE">
        <w:rPr>
          <w:rFonts w:ascii="Times New Roman" w:hAnsi="Times New Roman" w:cs="Times New Roman"/>
          <w:sz w:val="28"/>
          <w:szCs w:val="28"/>
        </w:rPr>
        <w:t xml:space="preserve"> или неверно следующее утверждение?»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1259"/>
        <w:gridCol w:w="1684"/>
        <w:gridCol w:w="1393"/>
        <w:gridCol w:w="1818"/>
        <w:gridCol w:w="1124"/>
      </w:tblGrid>
      <w:tr w:rsidR="0098139B" w:rsidRPr="008A57FE" w14:paraId="7261EDC5" w14:textId="77777777" w:rsidTr="002F79E0">
        <w:tc>
          <w:tcPr>
            <w:tcW w:w="2242" w:type="dxa"/>
            <w:shd w:val="clear" w:color="auto" w:fill="BFBFBF" w:themeFill="background1" w:themeFillShade="BF"/>
            <w:vAlign w:val="center"/>
          </w:tcPr>
          <w:p w14:paraId="574487E0" w14:textId="77777777" w:rsidR="0098139B" w:rsidRPr="008A57FE" w:rsidRDefault="0098139B" w:rsidP="00981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14:paraId="7B1D8A84" w14:textId="77777777" w:rsidR="0098139B" w:rsidRPr="008A57FE" w:rsidRDefault="0098139B" w:rsidP="00981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3757EA9B" w14:textId="77777777" w:rsidR="0098139B" w:rsidRPr="008A57FE" w:rsidRDefault="0098139B" w:rsidP="00981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В основном верно</w:t>
            </w:r>
          </w:p>
        </w:tc>
        <w:tc>
          <w:tcPr>
            <w:tcW w:w="1393" w:type="dxa"/>
            <w:shd w:val="clear" w:color="auto" w:fill="BFBFBF" w:themeFill="background1" w:themeFillShade="BF"/>
            <w:vAlign w:val="center"/>
          </w:tcPr>
          <w:p w14:paraId="42D01181" w14:textId="77777777" w:rsidR="0098139B" w:rsidRPr="008A57FE" w:rsidRDefault="0098139B" w:rsidP="00981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818" w:type="dxa"/>
            <w:shd w:val="clear" w:color="auto" w:fill="BFBFBF" w:themeFill="background1" w:themeFillShade="BF"/>
            <w:vAlign w:val="center"/>
          </w:tcPr>
          <w:p w14:paraId="433C497F" w14:textId="77777777" w:rsidR="0098139B" w:rsidRPr="008A57FE" w:rsidRDefault="0098139B" w:rsidP="00981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В основном не верно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7ADC597C" w14:textId="77777777" w:rsidR="0098139B" w:rsidRPr="008A57FE" w:rsidRDefault="0098139B" w:rsidP="00981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F79E0" w:rsidRPr="008A57FE" w14:paraId="59B2A755" w14:textId="77777777" w:rsidTr="002F79E0">
        <w:tc>
          <w:tcPr>
            <w:tcW w:w="2242" w:type="dxa"/>
            <w:vAlign w:val="center"/>
          </w:tcPr>
          <w:p w14:paraId="31EB84FF" w14:textId="77777777" w:rsidR="002F79E0" w:rsidRPr="008A57FE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«Мне кажется, я более склонен к болезням, чем другие»</w:t>
            </w:r>
          </w:p>
        </w:tc>
        <w:tc>
          <w:tcPr>
            <w:tcW w:w="1259" w:type="dxa"/>
            <w:vAlign w:val="center"/>
          </w:tcPr>
          <w:p w14:paraId="3359E9CD" w14:textId="2D80BF0D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4,2%</w:t>
            </w:r>
          </w:p>
        </w:tc>
        <w:tc>
          <w:tcPr>
            <w:tcW w:w="1684" w:type="dxa"/>
            <w:vAlign w:val="center"/>
          </w:tcPr>
          <w:p w14:paraId="1B6B3C09" w14:textId="6928A163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6,8%</w:t>
            </w:r>
          </w:p>
        </w:tc>
        <w:tc>
          <w:tcPr>
            <w:tcW w:w="1393" w:type="dxa"/>
            <w:vAlign w:val="center"/>
          </w:tcPr>
          <w:p w14:paraId="7BEAE195" w14:textId="448C4C3C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29,3%</w:t>
            </w:r>
          </w:p>
        </w:tc>
        <w:tc>
          <w:tcPr>
            <w:tcW w:w="1818" w:type="dxa"/>
            <w:vAlign w:val="center"/>
          </w:tcPr>
          <w:p w14:paraId="7CDD19CB" w14:textId="47F4C066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12,6%</w:t>
            </w:r>
          </w:p>
        </w:tc>
        <w:tc>
          <w:tcPr>
            <w:tcW w:w="1124" w:type="dxa"/>
            <w:vAlign w:val="center"/>
          </w:tcPr>
          <w:p w14:paraId="49338CF0" w14:textId="126C9C38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47,1%</w:t>
            </w:r>
          </w:p>
        </w:tc>
      </w:tr>
      <w:tr w:rsidR="002F79E0" w:rsidRPr="008A57FE" w14:paraId="32D631D4" w14:textId="77777777" w:rsidTr="002F79E0">
        <w:tc>
          <w:tcPr>
            <w:tcW w:w="2242" w:type="dxa"/>
            <w:vAlign w:val="center"/>
          </w:tcPr>
          <w:p w14:paraId="35CA410B" w14:textId="77777777" w:rsidR="002F79E0" w:rsidRPr="008A57FE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«Мое здоровье не хуже чем у большинства моих знакомых»</w:t>
            </w:r>
          </w:p>
        </w:tc>
        <w:tc>
          <w:tcPr>
            <w:tcW w:w="1259" w:type="dxa"/>
            <w:vAlign w:val="center"/>
          </w:tcPr>
          <w:p w14:paraId="2B2E22AE" w14:textId="204A2317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39,4%</w:t>
            </w:r>
          </w:p>
        </w:tc>
        <w:tc>
          <w:tcPr>
            <w:tcW w:w="1684" w:type="dxa"/>
            <w:vAlign w:val="center"/>
          </w:tcPr>
          <w:p w14:paraId="23F54554" w14:textId="09975D6A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22,1%</w:t>
            </w:r>
          </w:p>
        </w:tc>
        <w:tc>
          <w:tcPr>
            <w:tcW w:w="1393" w:type="dxa"/>
            <w:vAlign w:val="center"/>
          </w:tcPr>
          <w:p w14:paraId="1371725F" w14:textId="5F0B2602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23,3%</w:t>
            </w:r>
          </w:p>
        </w:tc>
        <w:tc>
          <w:tcPr>
            <w:tcW w:w="1818" w:type="dxa"/>
            <w:vAlign w:val="center"/>
          </w:tcPr>
          <w:p w14:paraId="023D6B9A" w14:textId="197E57C7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4,5%</w:t>
            </w:r>
          </w:p>
        </w:tc>
        <w:tc>
          <w:tcPr>
            <w:tcW w:w="1124" w:type="dxa"/>
            <w:vAlign w:val="center"/>
          </w:tcPr>
          <w:p w14:paraId="09559232" w14:textId="001AD0F6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10,7%</w:t>
            </w:r>
          </w:p>
        </w:tc>
      </w:tr>
      <w:tr w:rsidR="002F79E0" w:rsidRPr="008A57FE" w14:paraId="3F216503" w14:textId="77777777" w:rsidTr="002F79E0">
        <w:tc>
          <w:tcPr>
            <w:tcW w:w="2242" w:type="dxa"/>
            <w:vAlign w:val="center"/>
          </w:tcPr>
          <w:p w14:paraId="5E425C2F" w14:textId="77777777" w:rsidR="002F79E0" w:rsidRPr="008A57FE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«Я ожидаю, что мое здоровье ухудшится»</w:t>
            </w:r>
          </w:p>
        </w:tc>
        <w:tc>
          <w:tcPr>
            <w:tcW w:w="1259" w:type="dxa"/>
            <w:vAlign w:val="center"/>
          </w:tcPr>
          <w:p w14:paraId="32D76149" w14:textId="69458377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4,0%</w:t>
            </w:r>
          </w:p>
        </w:tc>
        <w:tc>
          <w:tcPr>
            <w:tcW w:w="1684" w:type="dxa"/>
            <w:vAlign w:val="center"/>
          </w:tcPr>
          <w:p w14:paraId="0BBC0663" w14:textId="3E483ADC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6,5%</w:t>
            </w:r>
          </w:p>
        </w:tc>
        <w:tc>
          <w:tcPr>
            <w:tcW w:w="1393" w:type="dxa"/>
            <w:vAlign w:val="center"/>
          </w:tcPr>
          <w:p w14:paraId="474DC7C6" w14:textId="476DC0BC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26,4%</w:t>
            </w:r>
          </w:p>
        </w:tc>
        <w:tc>
          <w:tcPr>
            <w:tcW w:w="1818" w:type="dxa"/>
            <w:vAlign w:val="center"/>
          </w:tcPr>
          <w:p w14:paraId="0DF5DF88" w14:textId="6DC2E79F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9,4%</w:t>
            </w:r>
          </w:p>
        </w:tc>
        <w:tc>
          <w:tcPr>
            <w:tcW w:w="1124" w:type="dxa"/>
            <w:vAlign w:val="center"/>
          </w:tcPr>
          <w:p w14:paraId="2C8D2DC3" w14:textId="5AEF960B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53,7%</w:t>
            </w:r>
          </w:p>
        </w:tc>
      </w:tr>
      <w:tr w:rsidR="002F79E0" w:rsidRPr="008A57FE" w14:paraId="660B307C" w14:textId="77777777" w:rsidTr="002F79E0">
        <w:tc>
          <w:tcPr>
            <w:tcW w:w="2242" w:type="dxa"/>
            <w:vAlign w:val="center"/>
          </w:tcPr>
          <w:p w14:paraId="7F2CEF64" w14:textId="77777777" w:rsidR="002F79E0" w:rsidRPr="008A57FE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«У меня отличное здоровье»</w:t>
            </w:r>
          </w:p>
        </w:tc>
        <w:tc>
          <w:tcPr>
            <w:tcW w:w="1259" w:type="dxa"/>
            <w:vAlign w:val="center"/>
          </w:tcPr>
          <w:p w14:paraId="79E8BE38" w14:textId="4BEE80D5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23,9%</w:t>
            </w:r>
          </w:p>
        </w:tc>
        <w:tc>
          <w:tcPr>
            <w:tcW w:w="1684" w:type="dxa"/>
            <w:vAlign w:val="center"/>
          </w:tcPr>
          <w:p w14:paraId="70D663F3" w14:textId="511FF51D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40,5%</w:t>
            </w:r>
          </w:p>
        </w:tc>
        <w:tc>
          <w:tcPr>
            <w:tcW w:w="1393" w:type="dxa"/>
            <w:vAlign w:val="center"/>
          </w:tcPr>
          <w:p w14:paraId="6BC559FC" w14:textId="11012F98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19,6%</w:t>
            </w:r>
          </w:p>
        </w:tc>
        <w:tc>
          <w:tcPr>
            <w:tcW w:w="1818" w:type="dxa"/>
            <w:vAlign w:val="center"/>
          </w:tcPr>
          <w:p w14:paraId="0D1A0A5E" w14:textId="0973AD0D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7,9%</w:t>
            </w:r>
          </w:p>
        </w:tc>
        <w:tc>
          <w:tcPr>
            <w:tcW w:w="1124" w:type="dxa"/>
            <w:vAlign w:val="center"/>
          </w:tcPr>
          <w:p w14:paraId="3B0C6854" w14:textId="00CD6242" w:rsidR="002F79E0" w:rsidRPr="002F79E0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8,1%</w:t>
            </w:r>
          </w:p>
        </w:tc>
      </w:tr>
    </w:tbl>
    <w:p w14:paraId="564FFA4F" w14:textId="77777777" w:rsidR="0098139B" w:rsidRPr="008A57FE" w:rsidRDefault="0098139B" w:rsidP="0098139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428CCD" w14:textId="14E317F2" w:rsidR="00785860" w:rsidRPr="008A57FE" w:rsidRDefault="00785860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 xml:space="preserve">Из тех респондентов, кто обращался в поликлинику за прошедший год за оказанием медицинской помощи, чуть больше половины </w:t>
      </w:r>
      <w:r w:rsidR="00016D64" w:rsidRPr="008A57FE">
        <w:rPr>
          <w:rFonts w:ascii="Times New Roman" w:hAnsi="Times New Roman" w:cs="Times New Roman"/>
          <w:sz w:val="28"/>
          <w:szCs w:val="28"/>
        </w:rPr>
        <w:t>(</w:t>
      </w:r>
      <w:r w:rsidR="002F79E0">
        <w:rPr>
          <w:rFonts w:ascii="Times New Roman" w:hAnsi="Times New Roman" w:cs="Times New Roman"/>
          <w:sz w:val="28"/>
          <w:szCs w:val="28"/>
        </w:rPr>
        <w:t>52,7</w:t>
      </w:r>
      <w:r w:rsidRPr="008A57FE">
        <w:rPr>
          <w:rFonts w:ascii="Times New Roman" w:hAnsi="Times New Roman" w:cs="Times New Roman"/>
          <w:sz w:val="28"/>
          <w:szCs w:val="28"/>
        </w:rPr>
        <w:t xml:space="preserve">%) удовлетворены </w:t>
      </w:r>
      <w:r w:rsidR="00016D64" w:rsidRPr="008A57FE">
        <w:rPr>
          <w:rFonts w:ascii="Times New Roman" w:hAnsi="Times New Roman" w:cs="Times New Roman"/>
          <w:sz w:val="28"/>
          <w:szCs w:val="28"/>
        </w:rPr>
        <w:t>условиями оказания медицинской помощи</w:t>
      </w:r>
      <w:r w:rsidRPr="008A57FE">
        <w:rPr>
          <w:rFonts w:ascii="Times New Roman" w:hAnsi="Times New Roman" w:cs="Times New Roman"/>
          <w:sz w:val="28"/>
          <w:szCs w:val="28"/>
        </w:rPr>
        <w:t xml:space="preserve"> (Диаграмма 23).</w:t>
      </w:r>
    </w:p>
    <w:p w14:paraId="75208816" w14:textId="77777777" w:rsidR="00785860" w:rsidRPr="008A57FE" w:rsidRDefault="00821FFF" w:rsidP="00821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02E73D" wp14:editId="455D45AC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7C11983E" w14:textId="77777777" w:rsidR="00785860" w:rsidRPr="008A57FE" w:rsidRDefault="00821FFF" w:rsidP="00821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Диаграмма 23. «Если за прошедший календарный год Вы обращались в поликлинику, удовлетворены ли вы </w:t>
      </w:r>
      <w:r w:rsidR="00016D64" w:rsidRPr="008A57FE">
        <w:rPr>
          <w:rFonts w:ascii="Times New Roman" w:hAnsi="Times New Roman" w:cs="Times New Roman"/>
          <w:sz w:val="28"/>
          <w:szCs w:val="28"/>
        </w:rPr>
        <w:t>условиями оказания</w:t>
      </w:r>
      <w:r w:rsidRPr="008A57FE">
        <w:rPr>
          <w:rFonts w:ascii="Times New Roman" w:hAnsi="Times New Roman" w:cs="Times New Roman"/>
          <w:sz w:val="28"/>
          <w:szCs w:val="28"/>
        </w:rPr>
        <w:t xml:space="preserve"> медицинской помощи?»</w:t>
      </w:r>
    </w:p>
    <w:p w14:paraId="4A0A8439" w14:textId="77777777" w:rsidR="00785860" w:rsidRPr="008A57FE" w:rsidRDefault="00785860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F68BC" w14:textId="5B3962D6" w:rsidR="00785860" w:rsidRPr="008A57FE" w:rsidRDefault="00821FFF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Рассмотрим удовлетворенность респондентов данным показателем в разрезе муниципальных районов (Таблица 37). Больше остальных не удовлетворены оказанием медицинской помощи в поликлиниках респонденты из </w:t>
      </w:r>
      <w:r w:rsidR="002F79E0">
        <w:rPr>
          <w:rFonts w:ascii="Times New Roman" w:hAnsi="Times New Roman" w:cs="Times New Roman"/>
          <w:sz w:val="28"/>
          <w:szCs w:val="28"/>
        </w:rPr>
        <w:t>город</w:t>
      </w:r>
      <w:r w:rsidR="003C681D">
        <w:rPr>
          <w:rFonts w:ascii="Times New Roman" w:hAnsi="Times New Roman" w:cs="Times New Roman"/>
          <w:sz w:val="28"/>
          <w:szCs w:val="28"/>
        </w:rPr>
        <w:t>ов</w:t>
      </w:r>
      <w:r w:rsidR="002F79E0">
        <w:rPr>
          <w:rFonts w:ascii="Times New Roman" w:hAnsi="Times New Roman" w:cs="Times New Roman"/>
          <w:sz w:val="28"/>
          <w:szCs w:val="28"/>
        </w:rPr>
        <w:t xml:space="preserve"> Нягань </w:t>
      </w:r>
      <w:r w:rsidR="003C681D">
        <w:rPr>
          <w:rFonts w:ascii="Times New Roman" w:hAnsi="Times New Roman" w:cs="Times New Roman"/>
          <w:sz w:val="28"/>
          <w:szCs w:val="28"/>
        </w:rPr>
        <w:t>и Когалым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</w:p>
    <w:p w14:paraId="02E1A89A" w14:textId="77777777" w:rsidR="00821FFF" w:rsidRPr="008A57FE" w:rsidRDefault="00821FFF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DC72E" w14:textId="7D1E4DDA" w:rsidR="00785860" w:rsidRDefault="00821FFF" w:rsidP="00821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Таблица 37. «Если за прошедший календарный год Вы обращались в поликлинику, удовлетворены ли вы </w:t>
      </w:r>
      <w:r w:rsidR="009A684E" w:rsidRPr="008A57FE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Pr="008A57FE">
        <w:rPr>
          <w:rFonts w:ascii="Times New Roman" w:hAnsi="Times New Roman" w:cs="Times New Roman"/>
          <w:sz w:val="28"/>
          <w:szCs w:val="28"/>
        </w:rPr>
        <w:t>оказанием медицинской помощи?»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940"/>
        <w:gridCol w:w="940"/>
        <w:gridCol w:w="1523"/>
        <w:gridCol w:w="979"/>
      </w:tblGrid>
      <w:tr w:rsidR="002F79E0" w:rsidRPr="002F79E0" w14:paraId="66AC0169" w14:textId="77777777" w:rsidTr="003C681D">
        <w:trPr>
          <w:trHeight w:val="300"/>
        </w:trPr>
        <w:tc>
          <w:tcPr>
            <w:tcW w:w="2795" w:type="pct"/>
            <w:shd w:val="clear" w:color="auto" w:fill="D9D9D9" w:themeFill="background1" w:themeFillShade="D9"/>
            <w:noWrap/>
            <w:vAlign w:val="center"/>
            <w:hideMark/>
          </w:tcPr>
          <w:p w14:paraId="6E558ED0" w14:textId="428A3EE0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 </w:t>
            </w:r>
            <w:r w:rsidRPr="003C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  <w:hideMark/>
          </w:tcPr>
          <w:p w14:paraId="6354C4E9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Да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  <w:hideMark/>
          </w:tcPr>
          <w:p w14:paraId="46130885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Нет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  <w:hideMark/>
          </w:tcPr>
          <w:p w14:paraId="633AA30B" w14:textId="3693EB4F" w:rsidR="002F79E0" w:rsidRPr="002F79E0" w:rsidRDefault="003C681D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З/О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  <w:hideMark/>
          </w:tcPr>
          <w:p w14:paraId="5B8DB6D5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Итого</w:t>
            </w:r>
          </w:p>
        </w:tc>
      </w:tr>
      <w:tr w:rsidR="002F79E0" w:rsidRPr="002F79E0" w14:paraId="48FC36F6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6FBF18E5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1. Белоярский район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112AFDC8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56,3%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956AD69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27,5%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4D47611F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16,3%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4665C325" w14:textId="04E25720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4C16204F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0ED55103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2. Березовский район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2891AB2B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56,7%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7606A9B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23,3%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48E6C248" w14:textId="30EF7CED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7B8154D" w14:textId="2E34F474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30B7B8FD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07E261C7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 Кондинский район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12CDB210" w14:textId="6E9850AF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35%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834CE13" w14:textId="645C3971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30%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1CD2ACEF" w14:textId="4114853C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35%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9411461" w14:textId="4092BEDD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4B4BBDDB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13407D08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4. Нефтеюганский район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2C095B72" w14:textId="4B4818D3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64%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E05FF73" w14:textId="27ED422D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22%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4725D337" w14:textId="541084EC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1124C950" w14:textId="58B10205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306EF39C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33BF5273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5. Нижневартовский район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4DCAE217" w14:textId="18C84401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54%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B505DCD" w14:textId="55E58DEA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32%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552B6C52" w14:textId="628222A5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DE76086" w14:textId="19A75C93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43765581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2B847620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6. Октябрьский район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13B463EC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63,3%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A6A145A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26,7%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229B7C57" w14:textId="35780F93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41FDDF8F" w14:textId="44973650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60F435F3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2DBB0690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7. Советский район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7AF78DD6" w14:textId="59FA4900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52%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6094E8B" w14:textId="71CF739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24%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2E16F174" w14:textId="3E926BF4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24%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4139C981" w14:textId="780B7CC4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46A3B967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13C68E30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8. Сургутский район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434971EC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48,6%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3A44432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27,1%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7FD92DB8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24,3%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49BBD9EA" w14:textId="6BBE6602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5C758727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120C84A1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9. Ханты-Мансийский район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0548D0A9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56,7%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5799166" w14:textId="12445279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30%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33CBE420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13,3%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FFB72F2" w14:textId="025C4FD8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2C3918DC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23CEC9D2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10. Когалым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4F215148" w14:textId="621CB5D6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39%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C3828BF" w14:textId="0278B055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en-US"/>
              </w:rPr>
              <w:t>35%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21800F50" w14:textId="6B115B55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26%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48D8476E" w14:textId="7BA3A5A0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57F73BE4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257B77DB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11. Лангепас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0CB1CE6D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61,3%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C48D21D" w14:textId="13E9BD6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15%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30B163F3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23,8%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0542AB6" w14:textId="5015EABA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25AE685D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42C18760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12. Мегион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157336C8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52,5%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0096662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27,5%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03A97B46" w14:textId="0913C3A8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17EACC5A" w14:textId="73DAC84B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3E2F6CD1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2EE68D00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13. Нефтеюганск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5DBBF8C3" w14:textId="5645B01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45%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F4340C9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31,5%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221920BC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23,5%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39098B3D" w14:textId="2B42E693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6B841BE1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3C6E569B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14. Нижневартовск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6FFD597D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51,3%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55F00CD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30,5%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08AEA400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18,3%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ED63A37" w14:textId="40945CA9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362E9952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462E8704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15. Нягань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01FE7D19" w14:textId="4A8134B4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50%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B11D6FD" w14:textId="59CFA8C4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en-US"/>
              </w:rPr>
              <w:t>36%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16717684" w14:textId="0E8A5D12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19DC5ED4" w14:textId="16B38F45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6A0AD7A2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34BCC25F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16. Покачи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48797959" w14:textId="6D21244C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56%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7312611" w14:textId="2B7A709F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18%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338E591B" w14:textId="133F44BA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26%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6FD2F41" w14:textId="018C15AC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2A4D1087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3CFF47FB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17. Пыть-Ях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287931C4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48,8%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C76EDEA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31,3%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09920F51" w14:textId="7D3C598D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436239B8" w14:textId="76282586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531A5EB5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697FC5DC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18. Радужный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65D67950" w14:textId="0F44691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45%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FF8DD95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33,8%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39599012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21,3%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3BF8CE98" w14:textId="7D346ECD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5797E683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35B01627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19. Сургут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3F4EAC30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58,2%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83074FE" w14:textId="4E805C5D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23%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06052006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18,8%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0DAA414D" w14:textId="5F8BB438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2B8946C0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79730AA0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20. Урай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4D6B9090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52,5%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295C8A5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28,8%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373F1DBC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18,8%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0B648D31" w14:textId="0D8DAB0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5E442846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4C6C0532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21. Ханты-Мансийск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67103A02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50,7%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48E5FAD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23,3%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14F960D8" w14:textId="2D6440CA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26%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3E04EEA6" w14:textId="0EE6E77D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  <w:tr w:rsidR="002F79E0" w:rsidRPr="002F79E0" w14:paraId="4B5012A5" w14:textId="77777777" w:rsidTr="002F79E0">
        <w:trPr>
          <w:trHeight w:val="300"/>
        </w:trPr>
        <w:tc>
          <w:tcPr>
            <w:tcW w:w="2795" w:type="pct"/>
            <w:shd w:val="clear" w:color="auto" w:fill="auto"/>
            <w:vAlign w:val="center"/>
            <w:hideMark/>
          </w:tcPr>
          <w:p w14:paraId="77C9FAB0" w14:textId="77777777" w:rsidR="002F79E0" w:rsidRPr="002F79E0" w:rsidRDefault="002F79E0" w:rsidP="002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22. Югорск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1AA33C68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51,7%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3512F09" w14:textId="7A165986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20%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5C862A29" w14:textId="77777777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28,3%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20C4216" w14:textId="4B4B65E0" w:rsidR="002F79E0" w:rsidRPr="002F79E0" w:rsidRDefault="002F79E0" w:rsidP="002F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100%</w:t>
            </w:r>
          </w:p>
        </w:tc>
      </w:tr>
    </w:tbl>
    <w:p w14:paraId="0E9DB256" w14:textId="52CF56BF" w:rsidR="002F79E0" w:rsidRDefault="002F79E0" w:rsidP="00821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155AE2" w14:textId="77777777" w:rsidR="002F79E0" w:rsidRPr="008A57FE" w:rsidRDefault="002F79E0" w:rsidP="00821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55C28E" w14:textId="0E21D81A" w:rsidR="004F4381" w:rsidRPr="008A57FE" w:rsidRDefault="009A684E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Условиями оказания</w:t>
      </w:r>
      <w:r w:rsidR="004F4381" w:rsidRPr="008A57FE">
        <w:rPr>
          <w:rFonts w:ascii="Times New Roman" w:hAnsi="Times New Roman" w:cs="Times New Roman"/>
          <w:sz w:val="28"/>
          <w:szCs w:val="28"/>
        </w:rPr>
        <w:t xml:space="preserve"> медицинских услуг, оказываемых медицинским</w:t>
      </w:r>
      <w:r w:rsidR="00A54233" w:rsidRPr="008A57FE">
        <w:rPr>
          <w:rFonts w:ascii="Times New Roman" w:hAnsi="Times New Roman" w:cs="Times New Roman"/>
          <w:sz w:val="28"/>
          <w:szCs w:val="28"/>
        </w:rPr>
        <w:t xml:space="preserve">и </w:t>
      </w:r>
      <w:r w:rsidR="00D53A56" w:rsidRPr="008A57FE">
        <w:rPr>
          <w:rFonts w:ascii="Times New Roman" w:hAnsi="Times New Roman" w:cs="Times New Roman"/>
          <w:sz w:val="28"/>
          <w:szCs w:val="28"/>
        </w:rPr>
        <w:t xml:space="preserve">учреждениями, </w:t>
      </w:r>
      <w:r w:rsidR="007F2B89" w:rsidRPr="008A57FE">
        <w:rPr>
          <w:rFonts w:ascii="Times New Roman" w:hAnsi="Times New Roman" w:cs="Times New Roman"/>
          <w:sz w:val="28"/>
          <w:szCs w:val="28"/>
        </w:rPr>
        <w:t>удовлетворены</w:t>
      </w:r>
      <w:r w:rsidR="00E23DED" w:rsidRPr="008A57FE">
        <w:rPr>
          <w:rFonts w:ascii="Times New Roman" w:hAnsi="Times New Roman" w:cs="Times New Roman"/>
          <w:sz w:val="28"/>
          <w:szCs w:val="28"/>
        </w:rPr>
        <w:t xml:space="preserve"> 66</w:t>
      </w:r>
      <w:r w:rsidR="002F79E0">
        <w:rPr>
          <w:rFonts w:ascii="Times New Roman" w:hAnsi="Times New Roman" w:cs="Times New Roman"/>
          <w:sz w:val="28"/>
          <w:szCs w:val="28"/>
        </w:rPr>
        <w:t>,7</w:t>
      </w:r>
      <w:r w:rsidR="007F2B89" w:rsidRPr="008A57FE">
        <w:rPr>
          <w:rFonts w:ascii="Times New Roman" w:hAnsi="Times New Roman" w:cs="Times New Roman"/>
          <w:sz w:val="28"/>
          <w:szCs w:val="28"/>
        </w:rPr>
        <w:t>% респондентов</w:t>
      </w:r>
      <w:r w:rsidR="004F4381" w:rsidRPr="008A57FE">
        <w:rPr>
          <w:rFonts w:ascii="Times New Roman" w:hAnsi="Times New Roman" w:cs="Times New Roman"/>
          <w:sz w:val="28"/>
          <w:szCs w:val="28"/>
        </w:rPr>
        <w:t xml:space="preserve"> (</w:t>
      </w:r>
      <w:r w:rsidR="00785860" w:rsidRPr="008A57FE">
        <w:rPr>
          <w:rFonts w:ascii="Times New Roman" w:hAnsi="Times New Roman" w:cs="Times New Roman"/>
          <w:sz w:val="28"/>
          <w:szCs w:val="28"/>
        </w:rPr>
        <w:t>Диаграмма 24</w:t>
      </w:r>
      <w:r w:rsidR="004F4381"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1215AA44" w14:textId="77777777" w:rsidR="004F4381" w:rsidRPr="008A57FE" w:rsidRDefault="004F4381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233B96" wp14:editId="4DAF1181">
            <wp:extent cx="5486400" cy="2254102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64319CA9" w14:textId="77777777" w:rsidR="0098139B" w:rsidRPr="008A57FE" w:rsidRDefault="00601D07" w:rsidP="00601D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7FE">
        <w:rPr>
          <w:rFonts w:ascii="Times New Roman" w:hAnsi="Times New Roman" w:cs="Times New Roman"/>
          <w:sz w:val="24"/>
          <w:szCs w:val="24"/>
        </w:rPr>
        <w:t>Диаграмма 2</w:t>
      </w:r>
      <w:r w:rsidR="00785860" w:rsidRPr="008A57FE">
        <w:rPr>
          <w:rFonts w:ascii="Times New Roman" w:hAnsi="Times New Roman" w:cs="Times New Roman"/>
          <w:sz w:val="24"/>
          <w:szCs w:val="24"/>
        </w:rPr>
        <w:t>4</w:t>
      </w:r>
      <w:r w:rsidRPr="008A57FE">
        <w:rPr>
          <w:rFonts w:ascii="Times New Roman" w:hAnsi="Times New Roman" w:cs="Times New Roman"/>
          <w:sz w:val="24"/>
          <w:szCs w:val="24"/>
        </w:rPr>
        <w:t xml:space="preserve">. Удовлетворенность респондентов </w:t>
      </w:r>
      <w:r w:rsidR="009A684E" w:rsidRPr="008A57FE">
        <w:rPr>
          <w:rFonts w:ascii="Times New Roman" w:hAnsi="Times New Roman" w:cs="Times New Roman"/>
          <w:sz w:val="24"/>
          <w:szCs w:val="24"/>
        </w:rPr>
        <w:t>условиями оказания</w:t>
      </w:r>
      <w:r w:rsidRPr="008A57FE">
        <w:rPr>
          <w:rFonts w:ascii="Times New Roman" w:hAnsi="Times New Roman" w:cs="Times New Roman"/>
          <w:sz w:val="24"/>
          <w:szCs w:val="24"/>
        </w:rPr>
        <w:t xml:space="preserve"> медицинских услуг</w:t>
      </w:r>
    </w:p>
    <w:p w14:paraId="5E53F4CE" w14:textId="77777777" w:rsidR="00601D07" w:rsidRPr="008A57FE" w:rsidRDefault="00601D07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Рассмотрим удовлетворенность респондентов данным показателем в разрезе муниципальных районов</w:t>
      </w:r>
      <w:r w:rsidR="00821FFF" w:rsidRPr="008A57FE">
        <w:rPr>
          <w:rFonts w:ascii="Times New Roman" w:hAnsi="Times New Roman" w:cs="Times New Roman"/>
          <w:sz w:val="28"/>
          <w:szCs w:val="28"/>
        </w:rPr>
        <w:t>.</w:t>
      </w:r>
    </w:p>
    <w:p w14:paraId="55E374E0" w14:textId="77777777" w:rsidR="00601D07" w:rsidRDefault="00601D07" w:rsidP="00601D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207A0C0" w14:textId="436C1D36" w:rsidR="000C7FC6" w:rsidRDefault="000C7FC6" w:rsidP="00601D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5A96A33" w14:textId="6F5BE83D" w:rsidR="002F79E0" w:rsidRDefault="002F79E0" w:rsidP="00601D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3E95177" w14:textId="77777777" w:rsidR="002F79E0" w:rsidRDefault="002F79E0" w:rsidP="00601D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AEA464" w14:textId="77777777" w:rsidR="000C7FC6" w:rsidRPr="008A57FE" w:rsidRDefault="000C7FC6" w:rsidP="00601D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BE56479" w14:textId="77777777" w:rsidR="00601D07" w:rsidRPr="008A57FE" w:rsidRDefault="00601D07" w:rsidP="00953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  <w:r w:rsidR="00821FFF" w:rsidRPr="008A57FE">
        <w:rPr>
          <w:rFonts w:ascii="Times New Roman" w:hAnsi="Times New Roman" w:cs="Times New Roman"/>
          <w:sz w:val="28"/>
          <w:szCs w:val="28"/>
        </w:rPr>
        <w:t>8</w:t>
      </w:r>
      <w:r w:rsidRPr="008A57FE">
        <w:rPr>
          <w:rFonts w:ascii="Times New Roman" w:hAnsi="Times New Roman" w:cs="Times New Roman"/>
          <w:sz w:val="28"/>
          <w:szCs w:val="28"/>
        </w:rPr>
        <w:t xml:space="preserve">. Удовлетворенность респондентов </w:t>
      </w:r>
      <w:r w:rsidR="009A684E" w:rsidRPr="008A57FE">
        <w:rPr>
          <w:rFonts w:ascii="Times New Roman" w:hAnsi="Times New Roman" w:cs="Times New Roman"/>
          <w:sz w:val="28"/>
          <w:szCs w:val="28"/>
        </w:rPr>
        <w:t>условиями оказания</w:t>
      </w:r>
      <w:r w:rsidRPr="008A57FE">
        <w:rPr>
          <w:rFonts w:ascii="Times New Roman" w:hAnsi="Times New Roman" w:cs="Times New Roman"/>
          <w:sz w:val="28"/>
          <w:szCs w:val="28"/>
        </w:rPr>
        <w:t xml:space="preserve"> медицинских услуг в зависимости от места проживания (в % по МО)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87"/>
        <w:gridCol w:w="1957"/>
        <w:gridCol w:w="1819"/>
        <w:gridCol w:w="1957"/>
      </w:tblGrid>
      <w:tr w:rsidR="0043100A" w:rsidRPr="003C681D" w14:paraId="3094F5ED" w14:textId="77777777" w:rsidTr="003C681D">
        <w:trPr>
          <w:cantSplit/>
          <w:trHeight w:val="622"/>
        </w:trPr>
        <w:tc>
          <w:tcPr>
            <w:tcW w:w="3787" w:type="dxa"/>
            <w:shd w:val="clear" w:color="auto" w:fill="D9D9D9" w:themeFill="background1" w:themeFillShade="D9"/>
            <w:vAlign w:val="center"/>
          </w:tcPr>
          <w:p w14:paraId="3A4C4F1F" w14:textId="77777777" w:rsidR="0043100A" w:rsidRPr="003C681D" w:rsidRDefault="0043100A" w:rsidP="00B62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437F3" w14:textId="77777777" w:rsidR="0043100A" w:rsidRPr="003C681D" w:rsidRDefault="0043100A" w:rsidP="00B62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31708" w14:textId="77777777" w:rsidR="0043100A" w:rsidRPr="003C681D" w:rsidRDefault="0043100A" w:rsidP="00B62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F7758C2" w14:textId="77777777" w:rsidR="0043100A" w:rsidRPr="003C681D" w:rsidRDefault="0043100A" w:rsidP="00B62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2F79E0" w:rsidRPr="003C681D" w14:paraId="11A88781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0A008875" w14:textId="1C58CA52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Белоярский район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A3FB" w14:textId="2EE4B61E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72,5%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A5DB" w14:textId="75832FDA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4E619BF3" w14:textId="6FA2EDFD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48EFAD48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09632B9F" w14:textId="4EEC18CD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Березовский район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1860" w14:textId="4AB85BF9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75%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FBC3" w14:textId="1DAD3FAB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1D831600" w14:textId="204649CA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2E263831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2DD76E3C" w14:textId="0E93FCBE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Кондинский район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CDC9" w14:textId="1A703F4B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77A1" w14:textId="5F38CE40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057D2CA4" w14:textId="09678C76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4F9E6B88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0B467483" w14:textId="408C4550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Нефтеюганский район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8EB9" w14:textId="214D5B52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0D79" w14:textId="2FB52C1C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2A31B2A0" w14:textId="73209B3D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3A35ABC4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0B901E38" w14:textId="54F16647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Нижневартовский район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0DB5" w14:textId="546A0769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978B" w14:textId="02AB2DCD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69389193" w14:textId="304F8EA8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6EED258A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380B3F3E" w14:textId="39E9C047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Октябрьский район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FA7A" w14:textId="7C08BF1A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E2B4" w14:textId="76983A09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1C93D8B4" w14:textId="2DE7079C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31C2C8E4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1AC60929" w14:textId="27E2ED64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Советский район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1E45" w14:textId="48F76A46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15A2" w14:textId="56B4D4C6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1E72B627" w14:textId="7C32009A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04E12AC0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18A19AB0" w14:textId="3ECC8E89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Сургутский район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0CD6" w14:textId="7253857F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1860" w14:textId="0935439D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5DA10246" w14:textId="5055D4D4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141E7A14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4D31A9C4" w14:textId="39567F5B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Ханты-Мансийский район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AFE1" w14:textId="04E2E0B8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FEE4" w14:textId="6B15ED23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3AC4347D" w14:textId="3A1E279C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2482153A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703DFC7F" w14:textId="52A8636E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Когалым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8CED" w14:textId="5B6F95DB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0C15" w14:textId="62D4D8C2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60E74D01" w14:textId="6197038E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776FA49D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2D752132" w14:textId="61317F45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Лангепас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4DD0" w14:textId="7F503D78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73,8%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E573" w14:textId="415EDE65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092F5229" w14:textId="1C21610E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6286A1E3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110B244F" w14:textId="3B9CAAFC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Мегион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952E" w14:textId="4D3EEB6A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058B" w14:textId="253B8F52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3705547A" w14:textId="0F1D7D3A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3022FF4C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61FD6BF0" w14:textId="03355C4C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Нефтеюганск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B44C" w14:textId="13763B65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53,5%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A6D9" w14:textId="2D5728C9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46,5%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74EC8123" w14:textId="21460F7D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5923428B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49A8C985" w14:textId="2CABD47D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Нижневартовск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D505" w14:textId="1A8C8164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1BA0" w14:textId="1B4C96EC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276497E0" w14:textId="5176D8CD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1F638BA9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38BCA3FD" w14:textId="4FC4B530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Нягань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046A" w14:textId="64469B0C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8BC" w14:textId="03B707DC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5CF78985" w14:textId="0CB29698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7961C8E7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48F18BCA" w14:textId="755BFEFF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 Покачи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A377" w14:textId="1FB53700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F954" w14:textId="060BB7B2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42D4D0F9" w14:textId="1ABDEEE6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167E8453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37654E10" w14:textId="49B5700C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 Пыть-Ях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974D" w14:textId="0A92E017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367F" w14:textId="3FAB7D37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155C7198" w14:textId="68596464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4F288A01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0EA72F29" w14:textId="20F44E68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 Радужный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E48D" w14:textId="16751A55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61,3%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D8F4" w14:textId="3851D541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3B33D96A" w14:textId="593E7752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1D004392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614321AD" w14:textId="2A86D3D2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 Сургут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D777" w14:textId="67D7E5B8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71,3%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E678" w14:textId="45433CC4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38FB5532" w14:textId="06646F02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406E50BD" w14:textId="77777777" w:rsidTr="002F79E0">
        <w:tc>
          <w:tcPr>
            <w:tcW w:w="3787" w:type="dxa"/>
            <w:tcBorders>
              <w:right w:val="single" w:sz="4" w:space="0" w:color="auto"/>
            </w:tcBorders>
          </w:tcPr>
          <w:p w14:paraId="2E2CFACD" w14:textId="5A0E92E1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 Урай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5E3F" w14:textId="4A8EE5C6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4D35" w14:textId="2C6CC2F3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41,3%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43A8DE8B" w14:textId="33157FF5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79E0" w:rsidRPr="003C681D" w14:paraId="1EB6A51D" w14:textId="77777777" w:rsidTr="003C681D">
        <w:trPr>
          <w:trHeight w:val="230"/>
        </w:trPr>
        <w:tc>
          <w:tcPr>
            <w:tcW w:w="3787" w:type="dxa"/>
            <w:tcBorders>
              <w:bottom w:val="single" w:sz="4" w:space="0" w:color="auto"/>
              <w:right w:val="single" w:sz="4" w:space="0" w:color="auto"/>
            </w:tcBorders>
          </w:tcPr>
          <w:p w14:paraId="631C3F1F" w14:textId="0F89214E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 Ханты-Мансийск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7A5" w14:textId="20CD5CB8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71,3%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078C" w14:textId="787DE078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28,7%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ED6133" w14:textId="396A6CCF" w:rsidR="002F79E0" w:rsidRPr="003C681D" w:rsidRDefault="002F79E0" w:rsidP="002F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C681D" w:rsidRPr="003C681D" w14:paraId="548F665C" w14:textId="77777777" w:rsidTr="003C681D">
        <w:trPr>
          <w:trHeight w:val="205"/>
        </w:trPr>
        <w:tc>
          <w:tcPr>
            <w:tcW w:w="3787" w:type="dxa"/>
            <w:tcBorders>
              <w:top w:val="single" w:sz="4" w:space="0" w:color="auto"/>
              <w:right w:val="single" w:sz="4" w:space="0" w:color="auto"/>
            </w:tcBorders>
          </w:tcPr>
          <w:p w14:paraId="5E988B60" w14:textId="4CB82899" w:rsidR="003C681D" w:rsidRPr="003C681D" w:rsidRDefault="003C681D" w:rsidP="003C6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 Югорск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D664" w14:textId="4FFA4515" w:rsidR="003C681D" w:rsidRPr="003C681D" w:rsidRDefault="003C681D" w:rsidP="003C6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7F1D" w14:textId="4F3905C1" w:rsidR="003C681D" w:rsidRPr="003C681D" w:rsidRDefault="003C681D" w:rsidP="003C6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114BA3" w14:textId="1AB2BAE7" w:rsidR="003C681D" w:rsidRPr="003C681D" w:rsidRDefault="003C681D" w:rsidP="003C6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5FE91D3A" w14:textId="77777777" w:rsidR="006832FA" w:rsidRDefault="006832FA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33628" w14:textId="58BDBD34" w:rsidR="003004E8" w:rsidRPr="008A57FE" w:rsidRDefault="003004E8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Наибольший уровень удовлетворенности </w:t>
      </w:r>
      <w:r w:rsidR="009A684E" w:rsidRPr="008A57FE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Pr="008A57FE">
        <w:rPr>
          <w:rFonts w:ascii="Times New Roman" w:hAnsi="Times New Roman" w:cs="Times New Roman"/>
          <w:sz w:val="28"/>
          <w:szCs w:val="28"/>
        </w:rPr>
        <w:t>медицинских услуг</w:t>
      </w:r>
      <w:r w:rsidR="00016856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Pr="008A57FE">
        <w:rPr>
          <w:rFonts w:ascii="Times New Roman" w:hAnsi="Times New Roman" w:cs="Times New Roman"/>
          <w:sz w:val="28"/>
          <w:szCs w:val="28"/>
        </w:rPr>
        <w:t>отмечают респонденты</w:t>
      </w:r>
      <w:r w:rsidR="004434F3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0C7FC6">
        <w:rPr>
          <w:rFonts w:ascii="Times New Roman" w:hAnsi="Times New Roman" w:cs="Times New Roman"/>
          <w:sz w:val="28"/>
          <w:szCs w:val="28"/>
        </w:rPr>
        <w:t xml:space="preserve">из </w:t>
      </w:r>
      <w:r w:rsidR="003C681D">
        <w:rPr>
          <w:rFonts w:ascii="Times New Roman" w:hAnsi="Times New Roman" w:cs="Times New Roman"/>
          <w:sz w:val="28"/>
          <w:szCs w:val="28"/>
        </w:rPr>
        <w:t>Березовского</w:t>
      </w:r>
      <w:r w:rsidR="000C7FC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6856" w:rsidRPr="008A57FE">
        <w:rPr>
          <w:rFonts w:ascii="Times New Roman" w:hAnsi="Times New Roman" w:cs="Times New Roman"/>
          <w:sz w:val="28"/>
          <w:szCs w:val="28"/>
        </w:rPr>
        <w:t xml:space="preserve">. </w:t>
      </w:r>
      <w:r w:rsidRPr="008A57FE">
        <w:rPr>
          <w:rFonts w:ascii="Times New Roman" w:hAnsi="Times New Roman" w:cs="Times New Roman"/>
          <w:sz w:val="28"/>
          <w:szCs w:val="28"/>
        </w:rPr>
        <w:t xml:space="preserve">Самый низкий уровень удовлетворенности данным показателем отмечают респонденты </w:t>
      </w:r>
      <w:r w:rsidR="003C681D">
        <w:rPr>
          <w:rFonts w:ascii="Times New Roman" w:hAnsi="Times New Roman" w:cs="Times New Roman"/>
          <w:sz w:val="28"/>
          <w:szCs w:val="28"/>
        </w:rPr>
        <w:t>Кондинского района и города Нефтеюганск</w:t>
      </w:r>
      <w:r w:rsidR="000C7FC6">
        <w:rPr>
          <w:rFonts w:ascii="Times New Roman" w:hAnsi="Times New Roman" w:cs="Times New Roman"/>
          <w:sz w:val="28"/>
          <w:szCs w:val="28"/>
        </w:rPr>
        <w:t xml:space="preserve">. </w:t>
      </w:r>
      <w:r w:rsidR="00821FFF" w:rsidRPr="008A57FE">
        <w:rPr>
          <w:rFonts w:ascii="Times New Roman" w:hAnsi="Times New Roman" w:cs="Times New Roman"/>
          <w:sz w:val="28"/>
          <w:szCs w:val="28"/>
        </w:rPr>
        <w:t xml:space="preserve"> (Таблица 38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35114837" w14:textId="77777777" w:rsidR="004F4381" w:rsidRPr="008A57FE" w:rsidRDefault="004F4381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Те респонденты, которые не удовлетворены </w:t>
      </w:r>
      <w:r w:rsidR="00143D4D" w:rsidRPr="008A57FE">
        <w:rPr>
          <w:rFonts w:ascii="Times New Roman" w:hAnsi="Times New Roman" w:cs="Times New Roman"/>
          <w:sz w:val="28"/>
          <w:szCs w:val="28"/>
        </w:rPr>
        <w:t>условиями оказания</w:t>
      </w:r>
      <w:r w:rsidRPr="008A57FE">
        <w:rPr>
          <w:rFonts w:ascii="Times New Roman" w:hAnsi="Times New Roman" w:cs="Times New Roman"/>
          <w:sz w:val="28"/>
          <w:szCs w:val="28"/>
        </w:rPr>
        <w:t xml:space="preserve"> медицинских услуг, предоставляемых медицинскими учреждениями, отмечают следующие причины своей неудовлетворенности (Таблица </w:t>
      </w:r>
      <w:r w:rsidR="00821FFF" w:rsidRPr="008A57FE">
        <w:rPr>
          <w:rFonts w:ascii="Times New Roman" w:hAnsi="Times New Roman" w:cs="Times New Roman"/>
          <w:sz w:val="28"/>
          <w:szCs w:val="28"/>
        </w:rPr>
        <w:t>39</w:t>
      </w:r>
      <w:r w:rsidRPr="008A57FE">
        <w:rPr>
          <w:rFonts w:ascii="Times New Roman" w:hAnsi="Times New Roman" w:cs="Times New Roman"/>
          <w:sz w:val="28"/>
          <w:szCs w:val="28"/>
        </w:rPr>
        <w:t>).</w:t>
      </w:r>
    </w:p>
    <w:p w14:paraId="730C3BD8" w14:textId="77777777" w:rsidR="004F4381" w:rsidRDefault="004F4381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0D3D1" w14:textId="77777777" w:rsidR="000C7FC6" w:rsidRDefault="000C7FC6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AC6A1" w14:textId="77777777" w:rsidR="000C7FC6" w:rsidRDefault="000C7FC6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2CFD3" w14:textId="77777777" w:rsidR="000C7FC6" w:rsidRPr="008A57FE" w:rsidRDefault="000C7FC6" w:rsidP="004F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BBA7B" w14:textId="77777777" w:rsidR="004F4381" w:rsidRPr="008A57FE" w:rsidRDefault="004F4381" w:rsidP="00953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821FFF" w:rsidRPr="008A57FE">
        <w:rPr>
          <w:rFonts w:ascii="Times New Roman" w:hAnsi="Times New Roman" w:cs="Times New Roman"/>
          <w:sz w:val="28"/>
          <w:szCs w:val="28"/>
        </w:rPr>
        <w:t>39</w:t>
      </w:r>
      <w:r w:rsidR="003257B9" w:rsidRPr="008A57FE">
        <w:rPr>
          <w:rFonts w:ascii="Times New Roman" w:hAnsi="Times New Roman" w:cs="Times New Roman"/>
          <w:sz w:val="28"/>
          <w:szCs w:val="28"/>
        </w:rPr>
        <w:t>.</w:t>
      </w:r>
      <w:r w:rsidRPr="008A57FE">
        <w:rPr>
          <w:rFonts w:ascii="Times New Roman" w:hAnsi="Times New Roman" w:cs="Times New Roman"/>
          <w:sz w:val="28"/>
          <w:szCs w:val="28"/>
        </w:rPr>
        <w:t xml:space="preserve"> Причины неудовлетворенности респондентов </w:t>
      </w:r>
      <w:r w:rsidR="00143D4D" w:rsidRPr="008A57FE">
        <w:rPr>
          <w:rFonts w:ascii="Times New Roman" w:hAnsi="Times New Roman" w:cs="Times New Roman"/>
          <w:sz w:val="28"/>
          <w:szCs w:val="28"/>
        </w:rPr>
        <w:t>условиями оказания</w:t>
      </w:r>
      <w:r w:rsidRPr="008A57FE">
        <w:rPr>
          <w:rFonts w:ascii="Times New Roman" w:hAnsi="Times New Roman" w:cs="Times New Roman"/>
          <w:sz w:val="28"/>
          <w:szCs w:val="28"/>
        </w:rPr>
        <w:t xml:space="preserve"> медицинских услуг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4F4381" w:rsidRPr="008A57FE" w14:paraId="5ACAAD9D" w14:textId="77777777" w:rsidTr="004246BF">
        <w:tc>
          <w:tcPr>
            <w:tcW w:w="7230" w:type="dxa"/>
            <w:shd w:val="clear" w:color="auto" w:fill="D9D9D9" w:themeFill="background1" w:themeFillShade="D9"/>
            <w:vAlign w:val="center"/>
          </w:tcPr>
          <w:p w14:paraId="176DB895" w14:textId="77777777" w:rsidR="004F4381" w:rsidRPr="008A57FE" w:rsidRDefault="004F4381" w:rsidP="004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74EF2EF" w14:textId="77777777" w:rsidR="004F4381" w:rsidRPr="008A57FE" w:rsidRDefault="004F4381" w:rsidP="004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DED" w:rsidRPr="008A57FE" w14:paraId="2AA94671" w14:textId="77777777" w:rsidTr="00E23DED">
        <w:tc>
          <w:tcPr>
            <w:tcW w:w="7230" w:type="dxa"/>
            <w:vAlign w:val="center"/>
          </w:tcPr>
          <w:p w14:paraId="2C73445E" w14:textId="77777777" w:rsidR="00E23DED" w:rsidRPr="008A57FE" w:rsidRDefault="00E23DED" w:rsidP="004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регистратуры</w:t>
            </w:r>
          </w:p>
        </w:tc>
        <w:tc>
          <w:tcPr>
            <w:tcW w:w="2409" w:type="dxa"/>
            <w:vAlign w:val="center"/>
          </w:tcPr>
          <w:p w14:paraId="5D1285F1" w14:textId="09B082A2" w:rsidR="00E23DED" w:rsidRPr="008A57FE" w:rsidRDefault="003C681D" w:rsidP="00E23DE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9,7%</w:t>
            </w:r>
          </w:p>
        </w:tc>
      </w:tr>
      <w:tr w:rsidR="00E23DED" w:rsidRPr="008A57FE" w14:paraId="70B5A047" w14:textId="77777777" w:rsidTr="00E23DED">
        <w:tc>
          <w:tcPr>
            <w:tcW w:w="7230" w:type="dxa"/>
            <w:vAlign w:val="center"/>
          </w:tcPr>
          <w:p w14:paraId="3B00395D" w14:textId="77777777" w:rsidR="00E23DED" w:rsidRPr="008A57FE" w:rsidRDefault="00E23DED" w:rsidP="004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врачебных кабинетов</w:t>
            </w:r>
          </w:p>
        </w:tc>
        <w:tc>
          <w:tcPr>
            <w:tcW w:w="2409" w:type="dxa"/>
            <w:vAlign w:val="center"/>
          </w:tcPr>
          <w:p w14:paraId="12A5763C" w14:textId="4BDC743E" w:rsidR="00E23DED" w:rsidRPr="008A57FE" w:rsidRDefault="003C681D" w:rsidP="00E23DE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17,8%</w:t>
            </w:r>
          </w:p>
        </w:tc>
      </w:tr>
      <w:tr w:rsidR="00E23DED" w:rsidRPr="008A57FE" w14:paraId="2D07B5DF" w14:textId="77777777" w:rsidTr="00E23DED">
        <w:tc>
          <w:tcPr>
            <w:tcW w:w="7230" w:type="dxa"/>
            <w:vAlign w:val="center"/>
          </w:tcPr>
          <w:p w14:paraId="02D2C4C0" w14:textId="77777777" w:rsidR="00E23DED" w:rsidRPr="008A57FE" w:rsidRDefault="00E23DED" w:rsidP="004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диагностических служб</w:t>
            </w:r>
          </w:p>
        </w:tc>
        <w:tc>
          <w:tcPr>
            <w:tcW w:w="2409" w:type="dxa"/>
            <w:vAlign w:val="center"/>
          </w:tcPr>
          <w:p w14:paraId="6AD29E17" w14:textId="15726C68" w:rsidR="00E23DED" w:rsidRPr="008A57FE" w:rsidRDefault="003C681D" w:rsidP="00E23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9,3%</w:t>
            </w:r>
          </w:p>
        </w:tc>
      </w:tr>
      <w:tr w:rsidR="00E23DED" w:rsidRPr="008A57FE" w14:paraId="401386D6" w14:textId="77777777" w:rsidTr="00E23DED">
        <w:tc>
          <w:tcPr>
            <w:tcW w:w="7230" w:type="dxa"/>
            <w:vAlign w:val="center"/>
          </w:tcPr>
          <w:p w14:paraId="1BD8EA94" w14:textId="77777777" w:rsidR="00E23DED" w:rsidRPr="008A57FE" w:rsidRDefault="00E23DED" w:rsidP="004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процедурных кабинетов</w:t>
            </w:r>
          </w:p>
        </w:tc>
        <w:tc>
          <w:tcPr>
            <w:tcW w:w="2409" w:type="dxa"/>
            <w:vAlign w:val="center"/>
          </w:tcPr>
          <w:p w14:paraId="6BABFCF0" w14:textId="44C42F2B" w:rsidR="00E23DED" w:rsidRPr="008A57FE" w:rsidRDefault="003C681D" w:rsidP="00E23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5,6%</w:t>
            </w:r>
          </w:p>
        </w:tc>
      </w:tr>
      <w:tr w:rsidR="00E23DED" w:rsidRPr="008A57FE" w14:paraId="569DBFC5" w14:textId="77777777" w:rsidTr="00E23DED">
        <w:tc>
          <w:tcPr>
            <w:tcW w:w="7230" w:type="dxa"/>
            <w:vAlign w:val="center"/>
          </w:tcPr>
          <w:p w14:paraId="48289F20" w14:textId="77777777" w:rsidR="00E23DED" w:rsidRPr="008A57FE" w:rsidRDefault="00E23DED" w:rsidP="004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восстановительных подразделений</w:t>
            </w:r>
          </w:p>
        </w:tc>
        <w:tc>
          <w:tcPr>
            <w:tcW w:w="2409" w:type="dxa"/>
            <w:vAlign w:val="center"/>
          </w:tcPr>
          <w:p w14:paraId="596D713B" w14:textId="6654E708" w:rsidR="00E23DED" w:rsidRPr="008A57FE" w:rsidRDefault="003C681D" w:rsidP="00372F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4,8%</w:t>
            </w:r>
          </w:p>
        </w:tc>
      </w:tr>
      <w:tr w:rsidR="00E23DED" w:rsidRPr="008A57FE" w14:paraId="2190E71A" w14:textId="77777777" w:rsidTr="00E23DED">
        <w:tc>
          <w:tcPr>
            <w:tcW w:w="7230" w:type="dxa"/>
            <w:vAlign w:val="center"/>
          </w:tcPr>
          <w:p w14:paraId="7CD2D283" w14:textId="77777777" w:rsidR="00E23DED" w:rsidRPr="008A57FE" w:rsidRDefault="00E23DED" w:rsidP="004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Качество выполнения процедур</w:t>
            </w:r>
          </w:p>
        </w:tc>
        <w:tc>
          <w:tcPr>
            <w:tcW w:w="2409" w:type="dxa"/>
            <w:vAlign w:val="center"/>
          </w:tcPr>
          <w:p w14:paraId="3EE2E5A6" w14:textId="5B260B3C" w:rsidR="00E23DED" w:rsidRPr="008A57FE" w:rsidRDefault="003C681D" w:rsidP="00E23DE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11,8%</w:t>
            </w:r>
          </w:p>
        </w:tc>
      </w:tr>
      <w:tr w:rsidR="00E23DED" w:rsidRPr="008A57FE" w14:paraId="0F1CD060" w14:textId="77777777" w:rsidTr="00E23DED">
        <w:tc>
          <w:tcPr>
            <w:tcW w:w="7230" w:type="dxa"/>
            <w:vAlign w:val="center"/>
          </w:tcPr>
          <w:p w14:paraId="4EFE8319" w14:textId="77777777" w:rsidR="00E23DED" w:rsidRPr="008A57FE" w:rsidRDefault="00E23DED" w:rsidP="004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Объем предоставляемой информации</w:t>
            </w:r>
          </w:p>
        </w:tc>
        <w:tc>
          <w:tcPr>
            <w:tcW w:w="2409" w:type="dxa"/>
            <w:vAlign w:val="center"/>
          </w:tcPr>
          <w:p w14:paraId="14F827D5" w14:textId="5F78E62F" w:rsidR="00E23DED" w:rsidRPr="008A57FE" w:rsidRDefault="003C681D" w:rsidP="00E23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8,9%</w:t>
            </w:r>
          </w:p>
        </w:tc>
      </w:tr>
    </w:tbl>
    <w:p w14:paraId="5F72BCFA" w14:textId="77777777" w:rsidR="004F4381" w:rsidRPr="008A57FE" w:rsidRDefault="004F4381" w:rsidP="004F438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FC8B54F" w14:textId="77777777" w:rsidR="003257B9" w:rsidRPr="008A57FE" w:rsidRDefault="00EB074F" w:rsidP="00EB0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Таким образом, основными причинами неудовлетворенности респондентов </w:t>
      </w:r>
      <w:r w:rsidR="00143D4D" w:rsidRPr="008A57FE">
        <w:rPr>
          <w:rFonts w:ascii="Times New Roman" w:hAnsi="Times New Roman" w:cs="Times New Roman"/>
          <w:sz w:val="28"/>
          <w:szCs w:val="28"/>
        </w:rPr>
        <w:t>условиями оказания</w:t>
      </w:r>
      <w:r w:rsidRPr="008A57FE">
        <w:rPr>
          <w:rFonts w:ascii="Times New Roman" w:hAnsi="Times New Roman" w:cs="Times New Roman"/>
          <w:sz w:val="28"/>
          <w:szCs w:val="28"/>
        </w:rPr>
        <w:t xml:space="preserve"> медицинских услуг является работа </w:t>
      </w:r>
      <w:r w:rsidR="009A684E" w:rsidRPr="008A57FE">
        <w:rPr>
          <w:rFonts w:ascii="Times New Roman" w:hAnsi="Times New Roman" w:cs="Times New Roman"/>
          <w:sz w:val="28"/>
          <w:szCs w:val="28"/>
        </w:rPr>
        <w:t xml:space="preserve">врачебных кабинетов, </w:t>
      </w:r>
      <w:r w:rsidR="005E3B66" w:rsidRPr="008A57FE">
        <w:rPr>
          <w:rFonts w:ascii="Times New Roman" w:hAnsi="Times New Roman" w:cs="Times New Roman"/>
          <w:sz w:val="28"/>
          <w:szCs w:val="28"/>
        </w:rPr>
        <w:t>регистратуры</w:t>
      </w:r>
      <w:r w:rsidR="009A684E" w:rsidRPr="008A57FE">
        <w:rPr>
          <w:rFonts w:ascii="Times New Roman" w:hAnsi="Times New Roman" w:cs="Times New Roman"/>
          <w:sz w:val="28"/>
          <w:szCs w:val="28"/>
        </w:rPr>
        <w:t>,</w:t>
      </w:r>
      <w:r w:rsidR="00F270C9" w:rsidRPr="008A57FE">
        <w:rPr>
          <w:rFonts w:ascii="Times New Roman" w:hAnsi="Times New Roman" w:cs="Times New Roman"/>
          <w:sz w:val="28"/>
          <w:szCs w:val="28"/>
        </w:rPr>
        <w:t xml:space="preserve"> качество выполнения процедур</w:t>
      </w:r>
      <w:r w:rsidR="009A684E" w:rsidRPr="008A57FE">
        <w:rPr>
          <w:rFonts w:ascii="Times New Roman" w:hAnsi="Times New Roman" w:cs="Times New Roman"/>
          <w:sz w:val="28"/>
          <w:szCs w:val="28"/>
        </w:rPr>
        <w:t xml:space="preserve"> и организация работы диагностических служб</w:t>
      </w:r>
      <w:r w:rsidR="00821FFF" w:rsidRPr="008A57FE">
        <w:rPr>
          <w:rFonts w:ascii="Times New Roman" w:hAnsi="Times New Roman" w:cs="Times New Roman"/>
          <w:sz w:val="28"/>
          <w:szCs w:val="28"/>
        </w:rPr>
        <w:t xml:space="preserve"> (Таблица 39</w:t>
      </w:r>
      <w:r w:rsidR="003257B9" w:rsidRPr="008A57FE">
        <w:rPr>
          <w:rFonts w:ascii="Times New Roman" w:hAnsi="Times New Roman" w:cs="Times New Roman"/>
          <w:sz w:val="28"/>
          <w:szCs w:val="28"/>
        </w:rPr>
        <w:t>)</w:t>
      </w:r>
      <w:r w:rsidRPr="008A57FE">
        <w:rPr>
          <w:rFonts w:ascii="Times New Roman" w:hAnsi="Times New Roman" w:cs="Times New Roman"/>
          <w:sz w:val="28"/>
          <w:szCs w:val="28"/>
        </w:rPr>
        <w:t>.</w:t>
      </w:r>
      <w:r w:rsidR="00F270C9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3257B9" w:rsidRPr="008A57FE">
        <w:rPr>
          <w:rFonts w:ascii="Times New Roman" w:hAnsi="Times New Roman" w:cs="Times New Roman"/>
          <w:sz w:val="28"/>
          <w:szCs w:val="28"/>
        </w:rPr>
        <w:t xml:space="preserve">Рассмотрим причины неудовлетворенности респондентов </w:t>
      </w:r>
      <w:r w:rsidR="00143D4D" w:rsidRPr="008A57FE">
        <w:rPr>
          <w:rFonts w:ascii="Times New Roman" w:hAnsi="Times New Roman" w:cs="Times New Roman"/>
          <w:sz w:val="28"/>
          <w:szCs w:val="28"/>
        </w:rPr>
        <w:t>условиями оказания</w:t>
      </w:r>
      <w:r w:rsidR="003257B9" w:rsidRPr="008A57FE">
        <w:rPr>
          <w:rFonts w:ascii="Times New Roman" w:hAnsi="Times New Roman" w:cs="Times New Roman"/>
          <w:sz w:val="28"/>
          <w:szCs w:val="28"/>
        </w:rPr>
        <w:t xml:space="preserve"> медицинских услуг в разрезе муниципальных образований.</w:t>
      </w:r>
    </w:p>
    <w:p w14:paraId="61E08684" w14:textId="3A802A02" w:rsidR="00B069AC" w:rsidRDefault="00F270C9" w:rsidP="00F270C9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9AC">
        <w:rPr>
          <w:sz w:val="28"/>
          <w:szCs w:val="28"/>
        </w:rPr>
        <w:t xml:space="preserve">Организацией работы регистратуры не удовлетворены в большей степени респонденты из </w:t>
      </w:r>
      <w:r w:rsidR="00B069AC">
        <w:rPr>
          <w:sz w:val="28"/>
          <w:szCs w:val="28"/>
        </w:rPr>
        <w:t>город</w:t>
      </w:r>
      <w:r w:rsidR="000A574A">
        <w:rPr>
          <w:sz w:val="28"/>
          <w:szCs w:val="28"/>
        </w:rPr>
        <w:t>ов</w:t>
      </w:r>
      <w:r w:rsidR="00B069AC">
        <w:rPr>
          <w:sz w:val="28"/>
          <w:szCs w:val="28"/>
        </w:rPr>
        <w:t xml:space="preserve"> </w:t>
      </w:r>
      <w:r w:rsidR="000A574A">
        <w:rPr>
          <w:sz w:val="28"/>
          <w:szCs w:val="28"/>
        </w:rPr>
        <w:t>Нагань, Сургут и Урай</w:t>
      </w:r>
      <w:r w:rsidR="00B069AC" w:rsidRPr="008A57FE">
        <w:rPr>
          <w:sz w:val="28"/>
          <w:szCs w:val="28"/>
        </w:rPr>
        <w:t>.</w:t>
      </w:r>
    </w:p>
    <w:p w14:paraId="7D956897" w14:textId="7DA05592" w:rsidR="00F270C9" w:rsidRPr="00B069AC" w:rsidRDefault="00F270C9" w:rsidP="00F270C9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9AC">
        <w:rPr>
          <w:sz w:val="28"/>
          <w:szCs w:val="28"/>
        </w:rPr>
        <w:t xml:space="preserve">Организацией работы врачебных кабинетов не удовлетворены в большей степени респонденты из </w:t>
      </w:r>
      <w:r w:rsidR="000A574A">
        <w:rPr>
          <w:sz w:val="28"/>
          <w:szCs w:val="28"/>
        </w:rPr>
        <w:t>Нижневартовского и Нефтеюганского районов</w:t>
      </w:r>
      <w:r w:rsidR="00B069AC">
        <w:rPr>
          <w:sz w:val="28"/>
          <w:szCs w:val="28"/>
        </w:rPr>
        <w:t>.</w:t>
      </w:r>
    </w:p>
    <w:p w14:paraId="67DA659C" w14:textId="69FBF06C" w:rsidR="00F270C9" w:rsidRPr="008A57FE" w:rsidRDefault="00F270C9" w:rsidP="00F270C9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 xml:space="preserve">Организацией работы диагностических служб не удовлетворены в большей степени респонденты из </w:t>
      </w:r>
      <w:r w:rsidR="00B069AC">
        <w:rPr>
          <w:sz w:val="28"/>
          <w:szCs w:val="28"/>
        </w:rPr>
        <w:t xml:space="preserve">города Покачи и из </w:t>
      </w:r>
      <w:r w:rsidR="000A574A">
        <w:rPr>
          <w:sz w:val="28"/>
          <w:szCs w:val="28"/>
        </w:rPr>
        <w:t xml:space="preserve">Кондинского </w:t>
      </w:r>
      <w:r w:rsidR="00B069AC">
        <w:rPr>
          <w:sz w:val="28"/>
          <w:szCs w:val="28"/>
        </w:rPr>
        <w:t>района.</w:t>
      </w:r>
    </w:p>
    <w:p w14:paraId="4078FC25" w14:textId="752038F4" w:rsidR="00F270C9" w:rsidRPr="008A57FE" w:rsidRDefault="00F270C9" w:rsidP="00F270C9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 xml:space="preserve">Организацией работы процедурных кабинетов не удовлетворены в большей степени респонденты из </w:t>
      </w:r>
      <w:r w:rsidR="000A574A">
        <w:rPr>
          <w:sz w:val="28"/>
          <w:szCs w:val="28"/>
        </w:rPr>
        <w:t>Ханты-Мансийского</w:t>
      </w:r>
      <w:r w:rsidR="00B069AC">
        <w:rPr>
          <w:sz w:val="28"/>
          <w:szCs w:val="28"/>
        </w:rPr>
        <w:t xml:space="preserve"> района</w:t>
      </w:r>
      <w:r w:rsidR="000A574A">
        <w:rPr>
          <w:sz w:val="28"/>
          <w:szCs w:val="28"/>
        </w:rPr>
        <w:t>.</w:t>
      </w:r>
    </w:p>
    <w:p w14:paraId="7C6DF58C" w14:textId="38F779D0" w:rsidR="00F270C9" w:rsidRPr="008A57FE" w:rsidRDefault="00F270C9" w:rsidP="00F270C9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 xml:space="preserve">Организацией работы восстановительных подразделений не удовлетворены в большей степени респонденты из </w:t>
      </w:r>
      <w:r w:rsidR="005C3946">
        <w:rPr>
          <w:sz w:val="28"/>
          <w:szCs w:val="28"/>
        </w:rPr>
        <w:t xml:space="preserve">городов Радужный и </w:t>
      </w:r>
      <w:r w:rsidR="00C02891">
        <w:rPr>
          <w:sz w:val="28"/>
          <w:szCs w:val="28"/>
        </w:rPr>
        <w:t>Ура</w:t>
      </w:r>
      <w:r w:rsidR="005C3946">
        <w:rPr>
          <w:sz w:val="28"/>
          <w:szCs w:val="28"/>
        </w:rPr>
        <w:t>й</w:t>
      </w:r>
    </w:p>
    <w:p w14:paraId="21720175" w14:textId="36F4FA58" w:rsidR="00C84113" w:rsidRPr="008A57FE" w:rsidRDefault="00F270C9" w:rsidP="00C84113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 xml:space="preserve">Качеством выполнения процедур не удовлетворены в большей степени респонденты из </w:t>
      </w:r>
      <w:r w:rsidR="00596A34" w:rsidRPr="008A57FE">
        <w:rPr>
          <w:sz w:val="28"/>
          <w:szCs w:val="28"/>
        </w:rPr>
        <w:t>Советского</w:t>
      </w:r>
      <w:r w:rsidR="005C3946">
        <w:rPr>
          <w:sz w:val="28"/>
          <w:szCs w:val="28"/>
        </w:rPr>
        <w:t xml:space="preserve"> района и города Когалым. </w:t>
      </w:r>
    </w:p>
    <w:p w14:paraId="2DAEBA40" w14:textId="36CC470F" w:rsidR="00F270C9" w:rsidRDefault="00F270C9" w:rsidP="00F270C9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7FE">
        <w:rPr>
          <w:sz w:val="28"/>
          <w:szCs w:val="28"/>
        </w:rPr>
        <w:t xml:space="preserve">Объемом предоставляемой информации не удовлетворены в большей степени респонденты </w:t>
      </w:r>
      <w:r w:rsidR="00C02891">
        <w:rPr>
          <w:sz w:val="28"/>
          <w:szCs w:val="28"/>
        </w:rPr>
        <w:t xml:space="preserve">из </w:t>
      </w:r>
      <w:r w:rsidR="005C3946">
        <w:rPr>
          <w:sz w:val="28"/>
          <w:szCs w:val="28"/>
        </w:rPr>
        <w:t>Югорска и Кандинского района</w:t>
      </w:r>
      <w:r w:rsidRPr="008A57FE">
        <w:rPr>
          <w:sz w:val="28"/>
          <w:szCs w:val="28"/>
        </w:rPr>
        <w:t>. (Таблица 40).</w:t>
      </w:r>
    </w:p>
    <w:p w14:paraId="59040FD4" w14:textId="77777777" w:rsidR="005C3946" w:rsidRPr="008A57FE" w:rsidRDefault="005C3946" w:rsidP="005C3946">
      <w:pPr>
        <w:pStyle w:val="ad"/>
        <w:spacing w:line="360" w:lineRule="auto"/>
        <w:ind w:left="709"/>
        <w:jc w:val="both"/>
        <w:rPr>
          <w:sz w:val="28"/>
          <w:szCs w:val="28"/>
        </w:rPr>
      </w:pPr>
    </w:p>
    <w:p w14:paraId="232BED70" w14:textId="77777777" w:rsidR="003257B9" w:rsidRPr="008A57FE" w:rsidRDefault="00821FFF" w:rsidP="00F270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Таблица 40</w:t>
      </w:r>
      <w:r w:rsidR="003257B9" w:rsidRPr="008A57FE">
        <w:rPr>
          <w:rFonts w:ascii="Times New Roman" w:hAnsi="Times New Roman" w:cs="Times New Roman"/>
          <w:sz w:val="28"/>
          <w:szCs w:val="28"/>
        </w:rPr>
        <w:t xml:space="preserve">. </w:t>
      </w:r>
      <w:r w:rsidR="002F1146" w:rsidRPr="008A57FE">
        <w:rPr>
          <w:rFonts w:ascii="Times New Roman" w:hAnsi="Times New Roman" w:cs="Times New Roman"/>
          <w:sz w:val="28"/>
          <w:szCs w:val="28"/>
        </w:rPr>
        <w:t>Причины неудовлетворенности респондентов</w:t>
      </w:r>
      <w:r w:rsidR="003257B9" w:rsidRPr="008A57FE">
        <w:rPr>
          <w:rFonts w:ascii="Times New Roman" w:hAnsi="Times New Roman" w:cs="Times New Roman"/>
          <w:sz w:val="28"/>
          <w:szCs w:val="28"/>
        </w:rPr>
        <w:t xml:space="preserve"> </w:t>
      </w:r>
      <w:r w:rsidR="00143D4D" w:rsidRPr="008A57FE">
        <w:rPr>
          <w:rFonts w:ascii="Times New Roman" w:hAnsi="Times New Roman" w:cs="Times New Roman"/>
          <w:sz w:val="28"/>
          <w:szCs w:val="28"/>
        </w:rPr>
        <w:t>условиями оказания</w:t>
      </w:r>
      <w:r w:rsidR="003257B9" w:rsidRPr="008A57FE">
        <w:rPr>
          <w:rFonts w:ascii="Times New Roman" w:hAnsi="Times New Roman" w:cs="Times New Roman"/>
          <w:sz w:val="28"/>
          <w:szCs w:val="28"/>
        </w:rPr>
        <w:t xml:space="preserve"> медицинских услуг в зависимости от места проживания (в % по МО)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981"/>
        <w:gridCol w:w="981"/>
        <w:gridCol w:w="982"/>
        <w:gridCol w:w="981"/>
        <w:gridCol w:w="1113"/>
        <w:gridCol w:w="981"/>
        <w:gridCol w:w="981"/>
      </w:tblGrid>
      <w:tr w:rsidR="007040E5" w:rsidRPr="008A57FE" w14:paraId="138CA984" w14:textId="77777777" w:rsidTr="000A574A">
        <w:trPr>
          <w:cantSplit/>
          <w:trHeight w:val="3741"/>
        </w:trPr>
        <w:tc>
          <w:tcPr>
            <w:tcW w:w="2520" w:type="dxa"/>
            <w:shd w:val="clear" w:color="auto" w:fill="D9D9D9" w:themeFill="background1" w:themeFillShade="D9"/>
            <w:textDirection w:val="btLr"/>
            <w:vAlign w:val="center"/>
          </w:tcPr>
          <w:p w14:paraId="6740A067" w14:textId="77777777" w:rsidR="007040E5" w:rsidRPr="008A57FE" w:rsidRDefault="007040E5" w:rsidP="003B09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35566A88" w14:textId="77777777" w:rsidR="007040E5" w:rsidRPr="008A57FE" w:rsidRDefault="007040E5" w:rsidP="003B09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регистратуры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4F41B873" w14:textId="77777777" w:rsidR="007040E5" w:rsidRPr="008A57FE" w:rsidRDefault="007040E5" w:rsidP="003B09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врачебных кабинетов</w:t>
            </w:r>
          </w:p>
        </w:tc>
        <w:tc>
          <w:tcPr>
            <w:tcW w:w="982" w:type="dxa"/>
            <w:shd w:val="clear" w:color="auto" w:fill="D9D9D9" w:themeFill="background1" w:themeFillShade="D9"/>
            <w:textDirection w:val="btLr"/>
            <w:vAlign w:val="center"/>
          </w:tcPr>
          <w:p w14:paraId="274DF3D6" w14:textId="77777777" w:rsidR="007040E5" w:rsidRPr="008A57FE" w:rsidRDefault="007040E5" w:rsidP="003B09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диагностических служб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74902D55" w14:textId="77777777" w:rsidR="007040E5" w:rsidRPr="008A57FE" w:rsidRDefault="007040E5" w:rsidP="003B09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процедурных кабинетов</w:t>
            </w:r>
          </w:p>
        </w:tc>
        <w:tc>
          <w:tcPr>
            <w:tcW w:w="1113" w:type="dxa"/>
            <w:shd w:val="clear" w:color="auto" w:fill="D9D9D9" w:themeFill="background1" w:themeFillShade="D9"/>
            <w:textDirection w:val="btLr"/>
            <w:vAlign w:val="center"/>
          </w:tcPr>
          <w:p w14:paraId="5A2818DA" w14:textId="77777777" w:rsidR="007040E5" w:rsidRPr="008A57FE" w:rsidRDefault="007040E5" w:rsidP="003B09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восстановительных подразделений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4F4E5084" w14:textId="77777777" w:rsidR="007040E5" w:rsidRPr="008A57FE" w:rsidRDefault="007040E5" w:rsidP="003B09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Качество выполнения процедур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0A73B252" w14:textId="77777777" w:rsidR="007040E5" w:rsidRPr="008A57FE" w:rsidRDefault="007040E5" w:rsidP="003B09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E">
              <w:rPr>
                <w:rFonts w:ascii="Times New Roman" w:hAnsi="Times New Roman" w:cs="Times New Roman"/>
                <w:sz w:val="28"/>
                <w:szCs w:val="28"/>
              </w:rPr>
              <w:t>Объем предоставляемой информации</w:t>
            </w:r>
          </w:p>
        </w:tc>
      </w:tr>
      <w:tr w:rsidR="000A574A" w:rsidRPr="008A57FE" w14:paraId="37CA5724" w14:textId="77777777" w:rsidTr="000A574A">
        <w:tc>
          <w:tcPr>
            <w:tcW w:w="2520" w:type="dxa"/>
          </w:tcPr>
          <w:p w14:paraId="164FE980" w14:textId="0151FDA3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Белоярский район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1DD81"/>
            <w:vAlign w:val="center"/>
          </w:tcPr>
          <w:p w14:paraId="12BD7DFD" w14:textId="7509CCC0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9C75"/>
            <w:vAlign w:val="center"/>
          </w:tcPr>
          <w:p w14:paraId="0A970604" w14:textId="7FC9AC51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683"/>
            <w:vAlign w:val="center"/>
          </w:tcPr>
          <w:p w14:paraId="5ECE7648" w14:textId="3B4B5B21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683"/>
            <w:vAlign w:val="center"/>
          </w:tcPr>
          <w:p w14:paraId="319C9627" w14:textId="2B32BC46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DD81"/>
            <w:vAlign w:val="center"/>
          </w:tcPr>
          <w:p w14:paraId="5F392285" w14:textId="0B403536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884"/>
            <w:vAlign w:val="center"/>
          </w:tcPr>
          <w:p w14:paraId="2DEE25AE" w14:textId="4E42524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F82"/>
            <w:vAlign w:val="center"/>
          </w:tcPr>
          <w:p w14:paraId="24284420" w14:textId="1659656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15,1%</w:t>
            </w:r>
          </w:p>
        </w:tc>
      </w:tr>
      <w:tr w:rsidR="000A574A" w:rsidRPr="008A57FE" w14:paraId="29CCC8EA" w14:textId="77777777" w:rsidTr="000A574A">
        <w:tc>
          <w:tcPr>
            <w:tcW w:w="2520" w:type="dxa"/>
          </w:tcPr>
          <w:p w14:paraId="687DDFE9" w14:textId="2A5D9E20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Березовский район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4DE81"/>
            <w:vAlign w:val="center"/>
          </w:tcPr>
          <w:p w14:paraId="4003D3B2" w14:textId="1FA6BBD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B079"/>
            <w:vAlign w:val="center"/>
          </w:tcPr>
          <w:p w14:paraId="6DDD3CA3" w14:textId="14CE2E3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25,8%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B81"/>
            <w:vAlign w:val="center"/>
          </w:tcPr>
          <w:p w14:paraId="5B6C2569" w14:textId="4F23A110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2D07E"/>
            <w:vAlign w:val="center"/>
          </w:tcPr>
          <w:p w14:paraId="5EE41212" w14:textId="429B277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2D07E"/>
            <w:vAlign w:val="center"/>
          </w:tcPr>
          <w:p w14:paraId="6E963013" w14:textId="548EDDFF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BE7C"/>
            <w:vAlign w:val="center"/>
          </w:tcPr>
          <w:p w14:paraId="12BF4C8E" w14:textId="506EF9D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984"/>
            <w:vAlign w:val="center"/>
          </w:tcPr>
          <w:p w14:paraId="4FE89C9B" w14:textId="1E1CF9F4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12,9%</w:t>
            </w:r>
          </w:p>
        </w:tc>
      </w:tr>
      <w:tr w:rsidR="000A574A" w:rsidRPr="008A57FE" w14:paraId="60C80ACC" w14:textId="77777777" w:rsidTr="000A574A">
        <w:tc>
          <w:tcPr>
            <w:tcW w:w="2520" w:type="dxa"/>
          </w:tcPr>
          <w:p w14:paraId="30449459" w14:textId="0073F982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Кондинский район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2DE81"/>
            <w:vAlign w:val="center"/>
          </w:tcPr>
          <w:p w14:paraId="51FBDDEB" w14:textId="1D9D6ED0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B97B"/>
            <w:vAlign w:val="center"/>
          </w:tcPr>
          <w:p w14:paraId="467D5411" w14:textId="0A626CE0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B97B"/>
            <w:vAlign w:val="center"/>
          </w:tcPr>
          <w:p w14:paraId="510EE5E5" w14:textId="40D45D50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E81"/>
            <w:vAlign w:val="center"/>
          </w:tcPr>
          <w:p w14:paraId="4396543D" w14:textId="341D4113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E81"/>
            <w:vAlign w:val="center"/>
          </w:tcPr>
          <w:p w14:paraId="792A7E06" w14:textId="475ABC67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87D"/>
            <w:vAlign w:val="center"/>
          </w:tcPr>
          <w:p w14:paraId="6E31B286" w14:textId="6DBE5C56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CE7F"/>
            <w:vAlign w:val="center"/>
          </w:tcPr>
          <w:p w14:paraId="039AB2BF" w14:textId="1BB34649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19%</w:t>
            </w:r>
          </w:p>
        </w:tc>
      </w:tr>
      <w:tr w:rsidR="000A574A" w:rsidRPr="008A57FE" w14:paraId="6EEE552A" w14:textId="77777777" w:rsidTr="000A574A">
        <w:tc>
          <w:tcPr>
            <w:tcW w:w="2520" w:type="dxa"/>
          </w:tcPr>
          <w:p w14:paraId="755323E6" w14:textId="4B25EFE9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Нефтеюганский район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DF82"/>
            <w:vAlign w:val="center"/>
          </w:tcPr>
          <w:p w14:paraId="11952F0F" w14:textId="291C258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8170"/>
            <w:vAlign w:val="center"/>
          </w:tcPr>
          <w:p w14:paraId="233B19B5" w14:textId="7C496E6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F82"/>
            <w:vAlign w:val="center"/>
          </w:tcPr>
          <w:p w14:paraId="2D5604A1" w14:textId="6BDB5B2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CC07B"/>
            <w:vAlign w:val="center"/>
          </w:tcPr>
          <w:p w14:paraId="57FC6017" w14:textId="479C10DF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BDC81"/>
            <w:vAlign w:val="center"/>
          </w:tcPr>
          <w:p w14:paraId="07FF36C3" w14:textId="3CC5C2A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983"/>
            <w:vAlign w:val="center"/>
          </w:tcPr>
          <w:p w14:paraId="64E49999" w14:textId="20CF7681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BDC81"/>
            <w:vAlign w:val="center"/>
          </w:tcPr>
          <w:p w14:paraId="30E57CB7" w14:textId="2DA68C83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9,1%</w:t>
            </w:r>
          </w:p>
        </w:tc>
      </w:tr>
      <w:tr w:rsidR="000A574A" w:rsidRPr="008A57FE" w14:paraId="350390DB" w14:textId="77777777" w:rsidTr="000A574A">
        <w:tc>
          <w:tcPr>
            <w:tcW w:w="2520" w:type="dxa"/>
          </w:tcPr>
          <w:p w14:paraId="4846208C" w14:textId="41DC4CCC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Нижневартовский район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BFD880"/>
            <w:vAlign w:val="center"/>
          </w:tcPr>
          <w:p w14:paraId="455B711A" w14:textId="076BDE3C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696B"/>
            <w:vAlign w:val="center"/>
          </w:tcPr>
          <w:p w14:paraId="600ECEE8" w14:textId="426B8EE3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D880"/>
            <w:vAlign w:val="center"/>
          </w:tcPr>
          <w:p w14:paraId="332479AB" w14:textId="70250876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EC57C"/>
            <w:vAlign w:val="center"/>
          </w:tcPr>
          <w:p w14:paraId="195C515E" w14:textId="5F557D6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EC57C"/>
            <w:vAlign w:val="center"/>
          </w:tcPr>
          <w:p w14:paraId="05AA3820" w14:textId="7CDBC5C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B37A"/>
            <w:vAlign w:val="center"/>
          </w:tcPr>
          <w:p w14:paraId="6E37E735" w14:textId="49401740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D880"/>
            <w:vAlign w:val="center"/>
          </w:tcPr>
          <w:p w14:paraId="71ADD64F" w14:textId="522C7C21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8,3%</w:t>
            </w:r>
          </w:p>
        </w:tc>
      </w:tr>
      <w:tr w:rsidR="000A574A" w:rsidRPr="008A57FE" w14:paraId="0A7DEFBF" w14:textId="77777777" w:rsidTr="000A574A">
        <w:tc>
          <w:tcPr>
            <w:tcW w:w="2520" w:type="dxa"/>
          </w:tcPr>
          <w:p w14:paraId="64D8FAA5" w14:textId="0E8509A0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Октябрьский район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BE582"/>
            <w:vAlign w:val="center"/>
          </w:tcPr>
          <w:p w14:paraId="73148B04" w14:textId="78BCA977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AF79"/>
            <w:vAlign w:val="center"/>
          </w:tcPr>
          <w:p w14:paraId="76261B0D" w14:textId="326A81CD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25,9%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582"/>
            <w:vAlign w:val="center"/>
          </w:tcPr>
          <w:p w14:paraId="2EE8B2A4" w14:textId="67F39C0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2"/>
            <w:vAlign w:val="center"/>
          </w:tcPr>
          <w:p w14:paraId="301A0D3A" w14:textId="743DB11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1D47F"/>
            <w:vAlign w:val="center"/>
          </w:tcPr>
          <w:p w14:paraId="727A4721" w14:textId="324F4207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D07F"/>
            <w:vAlign w:val="center"/>
          </w:tcPr>
          <w:p w14:paraId="5807ADC1" w14:textId="3E780159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582"/>
            <w:vAlign w:val="center"/>
          </w:tcPr>
          <w:p w14:paraId="39A1AD30" w14:textId="388A7B3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11,1%</w:t>
            </w:r>
          </w:p>
        </w:tc>
      </w:tr>
      <w:tr w:rsidR="000A574A" w:rsidRPr="008A57FE" w14:paraId="2B57FC04" w14:textId="77777777" w:rsidTr="000A574A">
        <w:tc>
          <w:tcPr>
            <w:tcW w:w="2520" w:type="dxa"/>
          </w:tcPr>
          <w:p w14:paraId="1C6315AE" w14:textId="79AABB43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район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FD47F"/>
            <w:vAlign w:val="center"/>
          </w:tcPr>
          <w:p w14:paraId="20437CE5" w14:textId="0D52D6F0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D780"/>
            <w:vAlign w:val="center"/>
          </w:tcPr>
          <w:p w14:paraId="581B1802" w14:textId="7D854E83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D780"/>
            <w:vAlign w:val="center"/>
          </w:tcPr>
          <w:p w14:paraId="2274F51F" w14:textId="77A1FEB3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D47F"/>
            <w:vAlign w:val="center"/>
          </w:tcPr>
          <w:p w14:paraId="7BEC6B6B" w14:textId="66B8EAA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9C97D"/>
            <w:vAlign w:val="center"/>
          </w:tcPr>
          <w:p w14:paraId="37E1DAD0" w14:textId="70C875E4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9674"/>
            <w:vAlign w:val="center"/>
          </w:tcPr>
          <w:p w14:paraId="6E94299D" w14:textId="4DDC942E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3"/>
            <w:vAlign w:val="center"/>
          </w:tcPr>
          <w:p w14:paraId="450D53E3" w14:textId="4618D6D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14,6%</w:t>
            </w:r>
          </w:p>
        </w:tc>
      </w:tr>
      <w:tr w:rsidR="000A574A" w:rsidRPr="008A57FE" w14:paraId="3DE89AB4" w14:textId="77777777" w:rsidTr="000A574A">
        <w:tc>
          <w:tcPr>
            <w:tcW w:w="2520" w:type="dxa"/>
          </w:tcPr>
          <w:p w14:paraId="696BE30B" w14:textId="17D0B5B8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Сургутский район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4E382"/>
            <w:vAlign w:val="center"/>
          </w:tcPr>
          <w:p w14:paraId="6AF202AC" w14:textId="4751D0BE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A877"/>
            <w:vAlign w:val="center"/>
          </w:tcPr>
          <w:p w14:paraId="615D6CFB" w14:textId="2F713DBF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D781"/>
            <w:vAlign w:val="center"/>
          </w:tcPr>
          <w:p w14:paraId="582AB39F" w14:textId="3AC8BCB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980"/>
            <w:vAlign w:val="center"/>
          </w:tcPr>
          <w:p w14:paraId="7939BDD0" w14:textId="058D4B1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1CF7E"/>
            <w:vAlign w:val="center"/>
          </w:tcPr>
          <w:p w14:paraId="3733D9B6" w14:textId="5A8B56F3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D781"/>
            <w:vAlign w:val="center"/>
          </w:tcPr>
          <w:p w14:paraId="5B33EC6A" w14:textId="41FD1A8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A84"/>
            <w:vAlign w:val="center"/>
          </w:tcPr>
          <w:p w14:paraId="72017B6B" w14:textId="32F71E0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12,8%</w:t>
            </w:r>
          </w:p>
        </w:tc>
      </w:tr>
      <w:tr w:rsidR="000A574A" w:rsidRPr="008A57FE" w14:paraId="7B349997" w14:textId="77777777" w:rsidTr="000A574A">
        <w:tc>
          <w:tcPr>
            <w:tcW w:w="2520" w:type="dxa"/>
          </w:tcPr>
          <w:p w14:paraId="1F83B559" w14:textId="04142106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Ханты-Мансийский район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5E883"/>
            <w:vAlign w:val="center"/>
          </w:tcPr>
          <w:p w14:paraId="1AD0D586" w14:textId="698F416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A076"/>
            <w:vAlign w:val="center"/>
          </w:tcPr>
          <w:p w14:paraId="589C4660" w14:textId="63CB6237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D7E"/>
            <w:vAlign w:val="center"/>
          </w:tcPr>
          <w:p w14:paraId="7E44C2C3" w14:textId="369C70AE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BA7B"/>
            <w:vAlign w:val="center"/>
          </w:tcPr>
          <w:p w14:paraId="2EF0B6A4" w14:textId="2FFE80B9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D7E"/>
            <w:vAlign w:val="center"/>
          </w:tcPr>
          <w:p w14:paraId="639B7889" w14:textId="0ED728B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E883"/>
            <w:vAlign w:val="center"/>
          </w:tcPr>
          <w:p w14:paraId="5E6BFA22" w14:textId="59BD82DF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E883"/>
            <w:vAlign w:val="center"/>
          </w:tcPr>
          <w:p w14:paraId="6F67C670" w14:textId="35AB44F0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11,8%</w:t>
            </w:r>
          </w:p>
        </w:tc>
      </w:tr>
      <w:tr w:rsidR="000A574A" w:rsidRPr="008A57FE" w14:paraId="0565E6DC" w14:textId="77777777" w:rsidTr="000A574A">
        <w:tc>
          <w:tcPr>
            <w:tcW w:w="2520" w:type="dxa"/>
          </w:tcPr>
          <w:p w14:paraId="2BF52D11" w14:textId="1A4BAE16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Когалым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EB84"/>
            <w:vAlign w:val="center"/>
          </w:tcPr>
          <w:p w14:paraId="77CEBEB6" w14:textId="09CD029E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AA78"/>
            <w:vAlign w:val="center"/>
          </w:tcPr>
          <w:p w14:paraId="51774EA4" w14:textId="68AB4E5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F81"/>
            <w:vAlign w:val="center"/>
          </w:tcPr>
          <w:p w14:paraId="6910D399" w14:textId="09DF0C86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DCE7E"/>
            <w:vAlign w:val="center"/>
          </w:tcPr>
          <w:p w14:paraId="4592959C" w14:textId="32D8ED84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AC97D"/>
            <w:vAlign w:val="center"/>
          </w:tcPr>
          <w:p w14:paraId="23825345" w14:textId="329EA1C9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AF79"/>
            <w:vAlign w:val="center"/>
          </w:tcPr>
          <w:p w14:paraId="59C1507C" w14:textId="50A7FCC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25,9%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83"/>
            <w:vAlign w:val="center"/>
          </w:tcPr>
          <w:p w14:paraId="68399DC1" w14:textId="2462DA3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13,6%</w:t>
            </w:r>
          </w:p>
        </w:tc>
      </w:tr>
      <w:tr w:rsidR="000A574A" w:rsidRPr="008A57FE" w14:paraId="53A7C791" w14:textId="77777777" w:rsidTr="000A574A">
        <w:tc>
          <w:tcPr>
            <w:tcW w:w="2520" w:type="dxa"/>
          </w:tcPr>
          <w:p w14:paraId="31562F0F" w14:textId="486E8318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Лангепас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ED780"/>
            <w:vAlign w:val="center"/>
          </w:tcPr>
          <w:p w14:paraId="52582193" w14:textId="52BE39F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A076"/>
            <w:vAlign w:val="center"/>
          </w:tcPr>
          <w:p w14:paraId="1A0CD70D" w14:textId="64216607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A83"/>
            <w:vAlign w:val="center"/>
          </w:tcPr>
          <w:p w14:paraId="79A2CE9B" w14:textId="63AA390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3BE7B"/>
            <w:vAlign w:val="center"/>
          </w:tcPr>
          <w:p w14:paraId="75DD1C0C" w14:textId="0B76B6DD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D47F"/>
            <w:vAlign w:val="center"/>
          </w:tcPr>
          <w:p w14:paraId="3E89EF6C" w14:textId="37C68DBC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3"/>
            <w:vAlign w:val="center"/>
          </w:tcPr>
          <w:p w14:paraId="4CB2CDD6" w14:textId="232E7B26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D780"/>
            <w:vAlign w:val="center"/>
          </w:tcPr>
          <w:p w14:paraId="028F6F26" w14:textId="6390031E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17,1%</w:t>
            </w:r>
          </w:p>
        </w:tc>
      </w:tr>
      <w:tr w:rsidR="000A574A" w:rsidRPr="008A57FE" w14:paraId="5C796035" w14:textId="77777777" w:rsidTr="000A574A">
        <w:tc>
          <w:tcPr>
            <w:tcW w:w="2520" w:type="dxa"/>
          </w:tcPr>
          <w:p w14:paraId="669FD972" w14:textId="3CFCD5F5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Мегион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BDD880"/>
            <w:vAlign w:val="center"/>
          </w:tcPr>
          <w:p w14:paraId="1D65DE1B" w14:textId="3F9E6E0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9173"/>
            <w:vAlign w:val="center"/>
          </w:tcPr>
          <w:p w14:paraId="680676AA" w14:textId="71DCA0E3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A81"/>
            <w:vAlign w:val="center"/>
          </w:tcPr>
          <w:p w14:paraId="5B035530" w14:textId="1E4F0451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E783"/>
            <w:vAlign w:val="center"/>
          </w:tcPr>
          <w:p w14:paraId="29E7EED3" w14:textId="4607B744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3D07E"/>
            <w:vAlign w:val="center"/>
          </w:tcPr>
          <w:p w14:paraId="41C1ED11" w14:textId="12827590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E783"/>
            <w:vAlign w:val="center"/>
          </w:tcPr>
          <w:p w14:paraId="47B08BE7" w14:textId="324DCFA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884"/>
            <w:vAlign w:val="center"/>
          </w:tcPr>
          <w:p w14:paraId="5AF3F7E1" w14:textId="0B7A3FAE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13,1%</w:t>
            </w:r>
          </w:p>
        </w:tc>
      </w:tr>
      <w:tr w:rsidR="000A574A" w:rsidRPr="008A57FE" w14:paraId="3B259D3E" w14:textId="77777777" w:rsidTr="000A574A">
        <w:tc>
          <w:tcPr>
            <w:tcW w:w="2520" w:type="dxa"/>
          </w:tcPr>
          <w:p w14:paraId="376CB98E" w14:textId="14CE3943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Нефтеюганск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ED380"/>
            <w:vAlign w:val="center"/>
          </w:tcPr>
          <w:p w14:paraId="6117506E" w14:textId="7C7629BF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A477"/>
            <w:vAlign w:val="center"/>
          </w:tcPr>
          <w:p w14:paraId="56756F9D" w14:textId="32466DD8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E883"/>
            <w:vAlign w:val="center"/>
          </w:tcPr>
          <w:p w14:paraId="7247CA33" w14:textId="7CABA91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CC7D"/>
            <w:vAlign w:val="center"/>
          </w:tcPr>
          <w:p w14:paraId="47250382" w14:textId="09D5CD69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DCE7E"/>
            <w:vAlign w:val="center"/>
          </w:tcPr>
          <w:p w14:paraId="72046B2A" w14:textId="30A89341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D17F"/>
            <w:vAlign w:val="center"/>
          </w:tcPr>
          <w:p w14:paraId="2E901B67" w14:textId="2199E59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E883"/>
            <w:vAlign w:val="center"/>
          </w:tcPr>
          <w:p w14:paraId="6977FCAE" w14:textId="0931516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11,7%</w:t>
            </w:r>
          </w:p>
        </w:tc>
      </w:tr>
      <w:tr w:rsidR="000A574A" w:rsidRPr="008A57FE" w14:paraId="594BF1CC" w14:textId="77777777" w:rsidTr="000A574A">
        <w:tc>
          <w:tcPr>
            <w:tcW w:w="2520" w:type="dxa"/>
          </w:tcPr>
          <w:p w14:paraId="2D0E1AEE" w14:textId="445D67ED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Нижневартовск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EA84"/>
            <w:vAlign w:val="center"/>
          </w:tcPr>
          <w:p w14:paraId="112BFA46" w14:textId="47E3EDE9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B079"/>
            <w:vAlign w:val="center"/>
          </w:tcPr>
          <w:p w14:paraId="5F2D12CA" w14:textId="1C0160EC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25,8%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CF7F"/>
            <w:vAlign w:val="center"/>
          </w:tcPr>
          <w:p w14:paraId="5F36B489" w14:textId="409AC40E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0CF7E"/>
            <w:vAlign w:val="center"/>
          </w:tcPr>
          <w:p w14:paraId="50B8CDDA" w14:textId="5EDC2E1D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980"/>
            <w:vAlign w:val="center"/>
          </w:tcPr>
          <w:p w14:paraId="5CBDF51E" w14:textId="5BF5160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082"/>
            <w:vAlign w:val="center"/>
          </w:tcPr>
          <w:p w14:paraId="7E716054" w14:textId="711721E6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884"/>
            <w:vAlign w:val="center"/>
          </w:tcPr>
          <w:p w14:paraId="5E896DF3" w14:textId="00707814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13,1%</w:t>
            </w:r>
          </w:p>
        </w:tc>
      </w:tr>
      <w:tr w:rsidR="000A574A" w:rsidRPr="008A57FE" w14:paraId="0135A68B" w14:textId="77777777" w:rsidTr="000A574A">
        <w:tc>
          <w:tcPr>
            <w:tcW w:w="2520" w:type="dxa"/>
          </w:tcPr>
          <w:p w14:paraId="5187F5E0" w14:textId="617ABEB2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Нягань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ECE7F"/>
            <w:vAlign w:val="center"/>
          </w:tcPr>
          <w:p w14:paraId="67F07940" w14:textId="2CB3924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B57A"/>
            <w:vAlign w:val="center"/>
          </w:tcPr>
          <w:p w14:paraId="0F687527" w14:textId="6BC0348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B84"/>
            <w:vAlign w:val="center"/>
          </w:tcPr>
          <w:p w14:paraId="35631809" w14:textId="47CF016E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D67F"/>
            <w:vAlign w:val="center"/>
          </w:tcPr>
          <w:p w14:paraId="359DD3F5" w14:textId="43ECD1B0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CC7D"/>
            <w:vAlign w:val="center"/>
          </w:tcPr>
          <w:p w14:paraId="02D92ACF" w14:textId="64D2B553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C82"/>
            <w:vAlign w:val="center"/>
          </w:tcPr>
          <w:p w14:paraId="604C01A4" w14:textId="7CC75036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3"/>
            <w:vAlign w:val="center"/>
          </w:tcPr>
          <w:p w14:paraId="5EE7E47E" w14:textId="61EA4AA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14,6%</w:t>
            </w:r>
          </w:p>
        </w:tc>
      </w:tr>
      <w:tr w:rsidR="000A574A" w:rsidRPr="008A57FE" w14:paraId="644632D8" w14:textId="77777777" w:rsidTr="000A574A">
        <w:tc>
          <w:tcPr>
            <w:tcW w:w="2520" w:type="dxa"/>
          </w:tcPr>
          <w:p w14:paraId="0242E423" w14:textId="48798059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Покачи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E383"/>
            <w:vAlign w:val="center"/>
          </w:tcPr>
          <w:p w14:paraId="5B36CAB0" w14:textId="419D312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BD7C"/>
            <w:vAlign w:val="center"/>
          </w:tcPr>
          <w:p w14:paraId="600A9B36" w14:textId="6777CDA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CA7E"/>
            <w:vAlign w:val="center"/>
          </w:tcPr>
          <w:p w14:paraId="11F14CF9" w14:textId="25EFFA59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CC7D"/>
            <w:vAlign w:val="center"/>
          </w:tcPr>
          <w:p w14:paraId="7122A493" w14:textId="582F098D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3D980"/>
            <w:vAlign w:val="center"/>
          </w:tcPr>
          <w:p w14:paraId="59109D7A" w14:textId="2E50C217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D680"/>
            <w:vAlign w:val="center"/>
          </w:tcPr>
          <w:p w14:paraId="6D7637BF" w14:textId="14BF4B4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E683"/>
            <w:vAlign w:val="center"/>
          </w:tcPr>
          <w:p w14:paraId="6B457FD6" w14:textId="753D553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11,4%</w:t>
            </w:r>
          </w:p>
        </w:tc>
      </w:tr>
      <w:tr w:rsidR="000A574A" w:rsidRPr="008A57FE" w14:paraId="5437E7A2" w14:textId="77777777" w:rsidTr="000A574A">
        <w:tc>
          <w:tcPr>
            <w:tcW w:w="2520" w:type="dxa"/>
          </w:tcPr>
          <w:p w14:paraId="74197D47" w14:textId="7471C0A3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Пыть-Ях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E783"/>
            <w:vAlign w:val="center"/>
          </w:tcPr>
          <w:p w14:paraId="10E813D1" w14:textId="69F39B81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AB78"/>
            <w:vAlign w:val="center"/>
          </w:tcPr>
          <w:p w14:paraId="324CF8B1" w14:textId="6BF88D3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4DE81"/>
            <w:vAlign w:val="center"/>
          </w:tcPr>
          <w:p w14:paraId="4DED67E1" w14:textId="02B1EB04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784"/>
            <w:vAlign w:val="center"/>
          </w:tcPr>
          <w:p w14:paraId="27B70AD1" w14:textId="363E3279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9C47C"/>
            <w:vAlign w:val="center"/>
          </w:tcPr>
          <w:p w14:paraId="3426B2DE" w14:textId="5AECFD21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B37A"/>
            <w:vAlign w:val="center"/>
          </w:tcPr>
          <w:p w14:paraId="4BA8B84D" w14:textId="0263F67C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4DE81"/>
            <w:vAlign w:val="center"/>
          </w:tcPr>
          <w:p w14:paraId="22B35105" w14:textId="3CAE380E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9,6%</w:t>
            </w:r>
          </w:p>
        </w:tc>
      </w:tr>
      <w:tr w:rsidR="000A574A" w:rsidRPr="008A57FE" w14:paraId="3FFD3454" w14:textId="77777777" w:rsidTr="000A574A">
        <w:tc>
          <w:tcPr>
            <w:tcW w:w="2520" w:type="dxa"/>
          </w:tcPr>
          <w:p w14:paraId="7FBE223E" w14:textId="6CEC0AC7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Радужный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3E783"/>
            <w:vAlign w:val="center"/>
          </w:tcPr>
          <w:p w14:paraId="3C34900C" w14:textId="33617B2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BB7B"/>
            <w:vAlign w:val="center"/>
          </w:tcPr>
          <w:p w14:paraId="4786E903" w14:textId="2D9BCBF6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884"/>
            <w:vAlign w:val="center"/>
          </w:tcPr>
          <w:p w14:paraId="1DA5EAF7" w14:textId="4FF3B7D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E783"/>
            <w:vAlign w:val="center"/>
          </w:tcPr>
          <w:p w14:paraId="0133B52A" w14:textId="0EBD2C2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E783"/>
            <w:vAlign w:val="center"/>
          </w:tcPr>
          <w:p w14:paraId="37B9BEE9" w14:textId="23C34D7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283"/>
            <w:vAlign w:val="center"/>
          </w:tcPr>
          <w:p w14:paraId="6BDDC264" w14:textId="2D84404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283"/>
            <w:vAlign w:val="center"/>
          </w:tcPr>
          <w:p w14:paraId="35776227" w14:textId="207CDBC9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14,5%</w:t>
            </w:r>
          </w:p>
        </w:tc>
      </w:tr>
      <w:tr w:rsidR="000A574A" w:rsidRPr="008A57FE" w14:paraId="4147FB94" w14:textId="77777777" w:rsidTr="000A574A">
        <w:tc>
          <w:tcPr>
            <w:tcW w:w="2520" w:type="dxa"/>
          </w:tcPr>
          <w:p w14:paraId="6FCD6343" w14:textId="577AE3E1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Сургут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ED07F"/>
            <w:vAlign w:val="center"/>
          </w:tcPr>
          <w:p w14:paraId="3565FEFF" w14:textId="6DD285C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B37A"/>
            <w:vAlign w:val="center"/>
          </w:tcPr>
          <w:p w14:paraId="24F447A4" w14:textId="53E0367B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E683"/>
            <w:vAlign w:val="center"/>
          </w:tcPr>
          <w:p w14:paraId="4A6D3199" w14:textId="4E014336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182"/>
            <w:vAlign w:val="center"/>
          </w:tcPr>
          <w:p w14:paraId="5A149E4F" w14:textId="3B7279F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FCA7D"/>
            <w:vAlign w:val="center"/>
          </w:tcPr>
          <w:p w14:paraId="640A33D5" w14:textId="4C5A7CF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D680"/>
            <w:vAlign w:val="center"/>
          </w:tcPr>
          <w:p w14:paraId="76736B3C" w14:textId="0B623D3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B84"/>
            <w:vAlign w:val="center"/>
          </w:tcPr>
          <w:p w14:paraId="44E5DC7A" w14:textId="1B094D17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12,3%</w:t>
            </w:r>
          </w:p>
        </w:tc>
      </w:tr>
      <w:tr w:rsidR="000A574A" w:rsidRPr="008A57FE" w14:paraId="3A687D7B" w14:textId="77777777" w:rsidTr="000A574A">
        <w:tc>
          <w:tcPr>
            <w:tcW w:w="2520" w:type="dxa"/>
          </w:tcPr>
          <w:p w14:paraId="018B2CA5" w14:textId="3E3E555B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Урай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ECF7F"/>
            <w:vAlign w:val="center"/>
          </w:tcPr>
          <w:p w14:paraId="533C5B2E" w14:textId="649F95A8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47D"/>
            <w:vAlign w:val="center"/>
          </w:tcPr>
          <w:p w14:paraId="4D82D81E" w14:textId="1BD034EF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784"/>
            <w:vAlign w:val="center"/>
          </w:tcPr>
          <w:p w14:paraId="2FA9C520" w14:textId="0A8BA85C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983"/>
            <w:vAlign w:val="center"/>
          </w:tcPr>
          <w:p w14:paraId="1EFC2861" w14:textId="5B96DDD4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E382"/>
            <w:vAlign w:val="center"/>
          </w:tcPr>
          <w:p w14:paraId="4AA5DD37" w14:textId="35A3358D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784"/>
            <w:vAlign w:val="center"/>
          </w:tcPr>
          <w:p w14:paraId="582467DD" w14:textId="24FB0580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E382"/>
            <w:vAlign w:val="center"/>
          </w:tcPr>
          <w:p w14:paraId="07B15DCF" w14:textId="49568296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10,7%</w:t>
            </w:r>
          </w:p>
        </w:tc>
      </w:tr>
      <w:tr w:rsidR="000A574A" w:rsidRPr="008A57FE" w14:paraId="413EA387" w14:textId="77777777" w:rsidTr="000A574A">
        <w:tc>
          <w:tcPr>
            <w:tcW w:w="2520" w:type="dxa"/>
          </w:tcPr>
          <w:p w14:paraId="55A2A2C3" w14:textId="5FDBC9ED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Ханты-Мансийск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6E482"/>
            <w:vAlign w:val="center"/>
          </w:tcPr>
          <w:p w14:paraId="5B4AECD4" w14:textId="2502936D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27D"/>
            <w:vAlign w:val="center"/>
          </w:tcPr>
          <w:p w14:paraId="646C609F" w14:textId="687563F1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84"/>
            <w:vAlign w:val="center"/>
          </w:tcPr>
          <w:p w14:paraId="2CC3AB46" w14:textId="4CEAF753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1CB7D"/>
            <w:vAlign w:val="center"/>
          </w:tcPr>
          <w:p w14:paraId="698E6B67" w14:textId="5CB5B76C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780"/>
            <w:vAlign w:val="center"/>
          </w:tcPr>
          <w:p w14:paraId="17BB397E" w14:textId="43687428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BC7B"/>
            <w:vAlign w:val="center"/>
          </w:tcPr>
          <w:p w14:paraId="04995FE8" w14:textId="45C9035A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D480"/>
            <w:vAlign w:val="center"/>
          </w:tcPr>
          <w:p w14:paraId="0B01058D" w14:textId="5045E7E8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17,6%</w:t>
            </w:r>
          </w:p>
        </w:tc>
      </w:tr>
      <w:tr w:rsidR="000A574A" w:rsidRPr="008A57FE" w14:paraId="34889E33" w14:textId="77777777" w:rsidTr="000A574A">
        <w:tc>
          <w:tcPr>
            <w:tcW w:w="2520" w:type="dxa"/>
          </w:tcPr>
          <w:p w14:paraId="1B143974" w14:textId="5A8B2E8B" w:rsidR="000A574A" w:rsidRPr="000A574A" w:rsidRDefault="000A574A" w:rsidP="000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Югорск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1C67C"/>
            <w:vAlign w:val="center"/>
          </w:tcPr>
          <w:p w14:paraId="71ECCE96" w14:textId="09646EBF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9B75"/>
            <w:vAlign w:val="center"/>
          </w:tcPr>
          <w:p w14:paraId="24BE3A38" w14:textId="329B15E4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30,4%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A80"/>
            <w:vAlign w:val="center"/>
          </w:tcPr>
          <w:p w14:paraId="30CC3536" w14:textId="56EA12E7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1C67C"/>
            <w:vAlign w:val="center"/>
          </w:tcPr>
          <w:p w14:paraId="25221B4E" w14:textId="01D99B8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4,3%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A80"/>
            <w:vAlign w:val="center"/>
          </w:tcPr>
          <w:p w14:paraId="287E4C24" w14:textId="0B9A8B6D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27C"/>
            <w:vAlign w:val="center"/>
          </w:tcPr>
          <w:p w14:paraId="103BBB87" w14:textId="30D650D2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21,7%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C27C"/>
            <w:vAlign w:val="center"/>
          </w:tcPr>
          <w:p w14:paraId="5E95D13B" w14:textId="4F6480E5" w:rsidR="000A574A" w:rsidRPr="000A574A" w:rsidRDefault="000A574A" w:rsidP="000A57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21,7%</w:t>
            </w:r>
          </w:p>
        </w:tc>
      </w:tr>
    </w:tbl>
    <w:p w14:paraId="7829D53A" w14:textId="77777777" w:rsidR="009C37BA" w:rsidRPr="008A57FE" w:rsidRDefault="009C37BA">
      <w:r w:rsidRPr="008A57FE">
        <w:br w:type="page"/>
      </w:r>
    </w:p>
    <w:p w14:paraId="77E615F1" w14:textId="77777777" w:rsidR="009C37BA" w:rsidRPr="008A57FE" w:rsidRDefault="009C37BA" w:rsidP="009C37BA">
      <w:pPr>
        <w:pStyle w:val="2"/>
      </w:pPr>
      <w:bookmarkStart w:id="7" w:name="_Toc77631382"/>
      <w:r w:rsidRPr="008A57FE">
        <w:lastRenderedPageBreak/>
        <w:t>ЗАКЛЮЧЕНИЕ</w:t>
      </w:r>
      <w:bookmarkEnd w:id="7"/>
    </w:p>
    <w:p w14:paraId="50E4B2C4" w14:textId="77777777" w:rsidR="009C37BA" w:rsidRPr="008A57FE" w:rsidRDefault="009C37BA" w:rsidP="00F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AD88D" w14:textId="77777777" w:rsidR="00901526" w:rsidRPr="00743E8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>На основании проведенного социологического исследования и полученных данных можно сделать следующие выводы:</w:t>
      </w:r>
    </w:p>
    <w:p w14:paraId="654280C6" w14:textId="77777777" w:rsidR="00901526" w:rsidRPr="00743E8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>1) Основными причинами сердечно-сосудистых заболеваний респонденты считают употребление алкоголя и курение, основными причинами онкологических заболеваний респонденты считают курение и употребление алкоголя, основными причинами хронических респираторных заболеваний респонденты считают курение и недостаточную физическую активность, а основными причинами, вызывающими в организме человека диабет, респонденты считают нездоровое питание и употребление алкоголя.</w:t>
      </w:r>
    </w:p>
    <w:p w14:paraId="435306F8" w14:textId="77777777" w:rsidR="00901526" w:rsidRPr="00743E8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>В целом респонденты склонны к выбору вредных привычек как факторов возникновения и развития неинфекционных заболеваний, при этом они достаточно низко оценивают значимость других факторов, таких как питание и физическая активность.</w:t>
      </w:r>
    </w:p>
    <w:p w14:paraId="633F262B" w14:textId="381CCE33" w:rsidR="00901526" w:rsidRPr="00743E8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 xml:space="preserve">2) Около трети респондентов имеют вредные привычки, поскольку употребляют табак </w:t>
      </w:r>
      <w:r w:rsidR="006A3DE6">
        <w:rPr>
          <w:rFonts w:ascii="Times New Roman" w:hAnsi="Times New Roman" w:cs="Times New Roman"/>
          <w:sz w:val="28"/>
          <w:szCs w:val="28"/>
        </w:rPr>
        <w:t>23,8</w:t>
      </w:r>
      <w:r w:rsidRPr="00743E86">
        <w:rPr>
          <w:rFonts w:ascii="Times New Roman" w:hAnsi="Times New Roman" w:cs="Times New Roman"/>
          <w:sz w:val="28"/>
          <w:szCs w:val="28"/>
        </w:rPr>
        <w:t xml:space="preserve">%, а употребляют алкоголь </w:t>
      </w:r>
      <w:r w:rsidR="006A3DE6">
        <w:rPr>
          <w:rFonts w:ascii="Times New Roman" w:hAnsi="Times New Roman" w:cs="Times New Roman"/>
          <w:sz w:val="28"/>
          <w:szCs w:val="28"/>
        </w:rPr>
        <w:t>чаще 1 раза в месяц 30,4%</w:t>
      </w:r>
      <w:r w:rsidRPr="00743E86">
        <w:rPr>
          <w:rFonts w:ascii="Times New Roman" w:hAnsi="Times New Roman" w:cs="Times New Roman"/>
          <w:sz w:val="28"/>
          <w:szCs w:val="28"/>
        </w:rPr>
        <w:t xml:space="preserve">. Больше всего курящих в возрасте от 25 до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E86">
        <w:rPr>
          <w:rFonts w:ascii="Times New Roman" w:hAnsi="Times New Roman" w:cs="Times New Roman"/>
          <w:sz w:val="28"/>
          <w:szCs w:val="28"/>
        </w:rPr>
        <w:t>4 лет. При этом наибольшее число бросивших курить приходится на возрастной интервал 35-44 лет, а никогда не пробовавших сигареты больше всего среди молодежи 18-24 лет.</w:t>
      </w:r>
    </w:p>
    <w:p w14:paraId="08A823CE" w14:textId="441F42D5" w:rsidR="00901526" w:rsidRPr="00743E8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 xml:space="preserve">Частота употребления алкоголя также имеет большую величину среди респондентов среднего возраста </w:t>
      </w:r>
      <w:r w:rsidR="006A3DE6">
        <w:rPr>
          <w:rFonts w:ascii="Times New Roman" w:hAnsi="Times New Roman" w:cs="Times New Roman"/>
          <w:sz w:val="28"/>
          <w:szCs w:val="28"/>
        </w:rPr>
        <w:t>3</w:t>
      </w:r>
      <w:r w:rsidRPr="00743E86">
        <w:rPr>
          <w:rFonts w:ascii="Times New Roman" w:hAnsi="Times New Roman" w:cs="Times New Roman"/>
          <w:sz w:val="28"/>
          <w:szCs w:val="28"/>
        </w:rPr>
        <w:t>5-54. При этом наибольшее число тех, кто крайне редко употребляет алкоголь или не употребляет его вообще наблюдается среди молодежи 18-24 лет и респондентов старше 55 лет.</w:t>
      </w:r>
    </w:p>
    <w:p w14:paraId="357243B1" w14:textId="77777777" w:rsidR="00901526" w:rsidRPr="00743E8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>3) Около половины респондентов придерживаются правил здорового питания, стараются ограничивать потребление фаст-фуда, перекусов и нерегулярное питание, при этом потребляют овощи и фрукты, соблюдают умеренность в еде и избегают диетических стрессов.</w:t>
      </w:r>
    </w:p>
    <w:p w14:paraId="7B9BBD6E" w14:textId="74DFBB5F" w:rsidR="00901526" w:rsidRPr="00743E8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>Нездоровый сон также является фактором риска для трети респондентов поскольку они зачастую не высыпаются, или вовсе страдают бессонницей.</w:t>
      </w:r>
    </w:p>
    <w:p w14:paraId="20BF26E4" w14:textId="75B9311F" w:rsidR="00901526" w:rsidRPr="00743E8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lastRenderedPageBreak/>
        <w:t>4) Чуть больше половины опрошенных (</w:t>
      </w:r>
      <w:r>
        <w:rPr>
          <w:rFonts w:ascii="Times New Roman" w:hAnsi="Times New Roman" w:cs="Times New Roman"/>
          <w:sz w:val="28"/>
          <w:szCs w:val="28"/>
        </w:rPr>
        <w:t>55,</w:t>
      </w:r>
      <w:r w:rsidR="006B5497">
        <w:rPr>
          <w:rFonts w:ascii="Times New Roman" w:hAnsi="Times New Roman" w:cs="Times New Roman"/>
          <w:sz w:val="28"/>
          <w:szCs w:val="28"/>
        </w:rPr>
        <w:t>3</w:t>
      </w:r>
      <w:r w:rsidRPr="00743E86">
        <w:rPr>
          <w:rFonts w:ascii="Times New Roman" w:hAnsi="Times New Roman" w:cs="Times New Roman"/>
          <w:sz w:val="28"/>
          <w:szCs w:val="28"/>
        </w:rPr>
        <w:t xml:space="preserve">%) отмечают, что их основная деятельность связана с малоподвижным образом жизни, при этом регулярно занимаются спортом и физическими нагрузками только </w:t>
      </w:r>
      <w:r>
        <w:rPr>
          <w:rFonts w:ascii="Times New Roman" w:hAnsi="Times New Roman" w:cs="Times New Roman"/>
          <w:sz w:val="28"/>
          <w:szCs w:val="28"/>
        </w:rPr>
        <w:t>25,4</w:t>
      </w:r>
      <w:r w:rsidRPr="00743E86">
        <w:rPr>
          <w:rFonts w:ascii="Times New Roman" w:hAnsi="Times New Roman" w:cs="Times New Roman"/>
          <w:sz w:val="28"/>
          <w:szCs w:val="28"/>
        </w:rPr>
        <w:t>% опрошенных.</w:t>
      </w:r>
    </w:p>
    <w:p w14:paraId="6043AB1A" w14:textId="682E305A" w:rsidR="00901526" w:rsidRPr="006B5497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 xml:space="preserve">Полностью здоровым свой образ жизни считают только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B5497">
        <w:rPr>
          <w:rFonts w:ascii="Times New Roman" w:hAnsi="Times New Roman" w:cs="Times New Roman"/>
          <w:sz w:val="28"/>
          <w:szCs w:val="28"/>
        </w:rPr>
        <w:t>,6</w:t>
      </w:r>
      <w:r w:rsidRPr="00743E86">
        <w:rPr>
          <w:rFonts w:ascii="Times New Roman" w:hAnsi="Times New Roman" w:cs="Times New Roman"/>
          <w:sz w:val="28"/>
          <w:szCs w:val="28"/>
        </w:rPr>
        <w:t xml:space="preserve">% респондентов. Свое состояние здоровья чуть меньше половины опрошенных оценивают, как хорошее, еще </w:t>
      </w:r>
      <w:r w:rsidR="006B5497">
        <w:rPr>
          <w:rFonts w:ascii="Times New Roman" w:hAnsi="Times New Roman" w:cs="Times New Roman"/>
          <w:sz w:val="28"/>
          <w:szCs w:val="28"/>
        </w:rPr>
        <w:t>14,7</w:t>
      </w:r>
      <w:r w:rsidRPr="00743E86">
        <w:rPr>
          <w:rFonts w:ascii="Times New Roman" w:hAnsi="Times New Roman" w:cs="Times New Roman"/>
          <w:sz w:val="28"/>
          <w:szCs w:val="28"/>
        </w:rPr>
        <w:t xml:space="preserve">% оценивают его как очень хорошее. </w:t>
      </w:r>
      <w:r w:rsidRPr="006B5497">
        <w:rPr>
          <w:rFonts w:ascii="Times New Roman" w:hAnsi="Times New Roman" w:cs="Times New Roman"/>
          <w:sz w:val="28"/>
          <w:szCs w:val="28"/>
        </w:rPr>
        <w:t xml:space="preserve">Отличным свое здоровье считают </w:t>
      </w:r>
      <w:r w:rsidR="006B5497" w:rsidRPr="006B5497">
        <w:rPr>
          <w:rFonts w:ascii="Times New Roman" w:hAnsi="Times New Roman" w:cs="Times New Roman"/>
          <w:sz w:val="28"/>
          <w:szCs w:val="28"/>
        </w:rPr>
        <w:t>11,2</w:t>
      </w:r>
      <w:r w:rsidRPr="006B5497">
        <w:rPr>
          <w:rFonts w:ascii="Times New Roman" w:hAnsi="Times New Roman" w:cs="Times New Roman"/>
          <w:sz w:val="28"/>
          <w:szCs w:val="28"/>
        </w:rPr>
        <w:t xml:space="preserve">% респондентов. </w:t>
      </w:r>
    </w:p>
    <w:p w14:paraId="1F080014" w14:textId="7D3B95D9" w:rsidR="00901526" w:rsidRPr="00743E8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497">
        <w:rPr>
          <w:rFonts w:ascii="Times New Roman" w:hAnsi="Times New Roman" w:cs="Times New Roman"/>
          <w:sz w:val="28"/>
          <w:szCs w:val="28"/>
        </w:rPr>
        <w:t xml:space="preserve">Информация о правилах здорового образа жизни была бы крайне актуальна для </w:t>
      </w:r>
      <w:r w:rsidR="006B5497" w:rsidRPr="006B5497">
        <w:rPr>
          <w:rFonts w:ascii="Times New Roman" w:hAnsi="Times New Roman" w:cs="Times New Roman"/>
          <w:sz w:val="28"/>
          <w:szCs w:val="28"/>
        </w:rPr>
        <w:t>6,5</w:t>
      </w:r>
      <w:r w:rsidRPr="006B5497">
        <w:rPr>
          <w:rFonts w:ascii="Times New Roman" w:hAnsi="Times New Roman" w:cs="Times New Roman"/>
          <w:sz w:val="28"/>
          <w:szCs w:val="28"/>
        </w:rPr>
        <w:t xml:space="preserve">% опрошенных. </w:t>
      </w:r>
      <w:r w:rsidR="006B5497" w:rsidRPr="006B5497">
        <w:rPr>
          <w:rFonts w:ascii="Times New Roman" w:hAnsi="Times New Roman" w:cs="Times New Roman"/>
          <w:sz w:val="28"/>
          <w:szCs w:val="28"/>
        </w:rPr>
        <w:t>Чуть меньше половины</w:t>
      </w:r>
      <w:r w:rsidRPr="006B5497">
        <w:rPr>
          <w:rFonts w:ascii="Times New Roman" w:hAnsi="Times New Roman" w:cs="Times New Roman"/>
          <w:sz w:val="28"/>
          <w:szCs w:val="28"/>
        </w:rPr>
        <w:t xml:space="preserve"> опрошенных – </w:t>
      </w:r>
      <w:r w:rsidR="006B5497" w:rsidRPr="006B5497">
        <w:rPr>
          <w:rFonts w:ascii="Times New Roman" w:hAnsi="Times New Roman" w:cs="Times New Roman"/>
          <w:sz w:val="28"/>
          <w:szCs w:val="28"/>
        </w:rPr>
        <w:t>44,2</w:t>
      </w:r>
      <w:r w:rsidRPr="006B5497">
        <w:rPr>
          <w:rFonts w:ascii="Times New Roman" w:hAnsi="Times New Roman" w:cs="Times New Roman"/>
          <w:sz w:val="28"/>
          <w:szCs w:val="28"/>
        </w:rPr>
        <w:t xml:space="preserve">% отмечают, что уже осведомлены о правилах здорового образа жизни. </w:t>
      </w:r>
      <w:r w:rsidR="006B5497" w:rsidRPr="006B5497">
        <w:rPr>
          <w:rFonts w:ascii="Times New Roman" w:hAnsi="Times New Roman" w:cs="Times New Roman"/>
          <w:sz w:val="28"/>
          <w:szCs w:val="28"/>
        </w:rPr>
        <w:t>П</w:t>
      </w:r>
      <w:r w:rsidR="006B5497">
        <w:rPr>
          <w:rFonts w:ascii="Times New Roman" w:hAnsi="Times New Roman" w:cs="Times New Roman"/>
          <w:sz w:val="28"/>
          <w:szCs w:val="28"/>
        </w:rPr>
        <w:t>ят</w:t>
      </w:r>
      <w:r w:rsidR="006B5497" w:rsidRPr="006B5497">
        <w:rPr>
          <w:rFonts w:ascii="Times New Roman" w:hAnsi="Times New Roman" w:cs="Times New Roman"/>
          <w:sz w:val="28"/>
          <w:szCs w:val="28"/>
        </w:rPr>
        <w:t>ая</w:t>
      </w:r>
      <w:r w:rsidR="006B5497">
        <w:rPr>
          <w:rFonts w:ascii="Times New Roman" w:hAnsi="Times New Roman" w:cs="Times New Roman"/>
          <w:sz w:val="28"/>
          <w:szCs w:val="28"/>
        </w:rPr>
        <w:t xml:space="preserve"> </w:t>
      </w:r>
      <w:r w:rsidR="006B5497" w:rsidRPr="006B5497">
        <w:rPr>
          <w:rFonts w:ascii="Times New Roman" w:hAnsi="Times New Roman" w:cs="Times New Roman"/>
          <w:sz w:val="28"/>
          <w:szCs w:val="28"/>
        </w:rPr>
        <w:t>часть</w:t>
      </w:r>
      <w:r w:rsidRPr="006B5497">
        <w:rPr>
          <w:rFonts w:ascii="Times New Roman" w:hAnsi="Times New Roman" w:cs="Times New Roman"/>
          <w:sz w:val="28"/>
          <w:szCs w:val="28"/>
        </w:rPr>
        <w:t xml:space="preserve"> респондентов отметили, что их не интересует данная информация. Наиболее эффективными мерами пропаганды ЗОЖ, по мнению респондентов, являются меры, связанные с продвижением спорта и спортивные мероприятия, а также создание доступных спортивных площадок во дворах.</w:t>
      </w:r>
    </w:p>
    <w:p w14:paraId="10F7CDDE" w14:textId="360E23B4" w:rsidR="00901526" w:rsidRPr="00743E8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>4) Из тех респондентов, кто обращался в поликлинику за прошедший год за оказанием медицинской помощи, чуть больше половины (</w:t>
      </w:r>
      <w:r w:rsidR="006B5497">
        <w:rPr>
          <w:rFonts w:ascii="Times New Roman" w:hAnsi="Times New Roman" w:cs="Times New Roman"/>
          <w:sz w:val="28"/>
          <w:szCs w:val="28"/>
        </w:rPr>
        <w:t>52,7</w:t>
      </w:r>
      <w:r w:rsidRPr="00743E86">
        <w:rPr>
          <w:rFonts w:ascii="Times New Roman" w:hAnsi="Times New Roman" w:cs="Times New Roman"/>
          <w:sz w:val="28"/>
          <w:szCs w:val="28"/>
        </w:rPr>
        <w:t>%) удовлетворены условиями оказания медицинской помощи.</w:t>
      </w:r>
    </w:p>
    <w:p w14:paraId="0DA185E2" w14:textId="461E4979" w:rsidR="00901526" w:rsidRPr="008A57FE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 xml:space="preserve">Условиями оказания медицинских услуг, оказываемых медицинскими учреждениями, удовлетворены </w:t>
      </w:r>
      <w:r w:rsidR="006B5497">
        <w:rPr>
          <w:rFonts w:ascii="Times New Roman" w:hAnsi="Times New Roman" w:cs="Times New Roman"/>
          <w:sz w:val="28"/>
          <w:szCs w:val="28"/>
        </w:rPr>
        <w:t>66,7</w:t>
      </w:r>
      <w:r w:rsidRPr="00743E86">
        <w:rPr>
          <w:rFonts w:ascii="Times New Roman" w:hAnsi="Times New Roman" w:cs="Times New Roman"/>
          <w:sz w:val="28"/>
          <w:szCs w:val="28"/>
        </w:rPr>
        <w:t>% респондентов. Основными причинами неудовлетворенности респондентов условиями оказания медицинских услуг является работа врачебных кабинетов, регистратуры, качество выполнения процедур и организация работы диагностических служб</w:t>
      </w:r>
    </w:p>
    <w:p w14:paraId="0899E67A" w14:textId="577C812A" w:rsidR="0090152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3FAC1" w14:textId="2267976E" w:rsidR="006B5497" w:rsidRDefault="006B5497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91E37" w14:textId="73791A37" w:rsidR="006B5497" w:rsidRDefault="006B5497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FA21A" w14:textId="77777777" w:rsidR="006B5497" w:rsidRPr="008A57FE" w:rsidRDefault="006B5497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B92B7" w14:textId="77777777" w:rsidR="00901526" w:rsidRPr="008A57FE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83965" w14:textId="77777777" w:rsidR="00901526" w:rsidRPr="008A57FE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E930A" w14:textId="77777777" w:rsidR="00901526" w:rsidRPr="008A57FE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B94B6" w14:textId="77777777" w:rsidR="00901526" w:rsidRPr="008A57FE" w:rsidRDefault="00901526" w:rsidP="00901526">
      <w:pPr>
        <w:pStyle w:val="2"/>
      </w:pPr>
      <w:bookmarkStart w:id="8" w:name="_Toc77631383"/>
      <w:r>
        <w:lastRenderedPageBreak/>
        <w:t>РЕКОМЕНДАЦИИ</w:t>
      </w:r>
      <w:bookmarkEnd w:id="8"/>
    </w:p>
    <w:p w14:paraId="1F94FF28" w14:textId="77777777" w:rsidR="0090152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D70BB" w14:textId="77777777" w:rsidR="00901526" w:rsidRPr="008A57FE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Для практической реализации предлагаются следующие рекомендации:</w:t>
      </w:r>
    </w:p>
    <w:p w14:paraId="48AA8F8C" w14:textId="77777777" w:rsidR="00901526" w:rsidRPr="008A57FE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1. Проводить больше информационной работы, связанной с распространением среди населения информации о причинах развития неинфекционных заболеваний, в частности не только освещать негативное влияние вредных привычек, но и освещать проблемы недостаточной физической активности и питания. В качестве методов информационной работы наиболее целесообразными будет создание социальных роликов или социальной рекламы и распространение ее в сети Интернет и основных социальных сетях и хостинговых сервисах.</w:t>
      </w:r>
    </w:p>
    <w:p w14:paraId="5251D0FD" w14:textId="77777777" w:rsidR="00901526" w:rsidRPr="008A57FE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2. Осуществлять активную работу с категориями населения, которые входят в «группу риска». Под «группой риска» в данном случае понимаются те категории населения, которые имеют вредные привычки и ведут малоактивный образ жизни. Данная работа может заключаться в проведении спортивных мероприятий и акций, проведении оздоровительных и диагностических мероприятий, проведении информационных мероприятий по вопросам неинфекционных заболеваний и причин их развития и т.д. (открытые семинары, вебинары, ролики, привлечение Интернет сообщества и т.п.).</w:t>
      </w:r>
    </w:p>
    <w:p w14:paraId="27CB5FAA" w14:textId="77777777" w:rsidR="00901526" w:rsidRPr="008A57FE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>3. Создание и продвижение своего рода «культуры питания», которая будет отвечать современным тенденциям и будет направлена на формирование правильных и здоровых установок потребления пищи у населения.</w:t>
      </w:r>
    </w:p>
    <w:p w14:paraId="4021C9DC" w14:textId="77777777" w:rsidR="00901526" w:rsidRDefault="00901526" w:rsidP="00901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E">
        <w:rPr>
          <w:rFonts w:ascii="Times New Roman" w:hAnsi="Times New Roman" w:cs="Times New Roman"/>
          <w:sz w:val="28"/>
          <w:szCs w:val="28"/>
        </w:rPr>
        <w:t xml:space="preserve">Если говорить о негативных факторах развития НИЗ, то на федеральном уровне идет работа по популяризации спорта и физической культуры, и по ограничению употребления табака и алкоголя. Формированием культуры правильного питания системно не занимается никто. В условиях существования тенденции моды на здоровый образ жизни данный вопрос частично решает фитнес индустрия, однако общее развитие диетологии и нутрициологии в современной России переживает далеко не лучшие времена. На данный момент в сфере правильного питания существует множество мифов и маркетинговых </w:t>
      </w:r>
      <w:r w:rsidRPr="008A57FE">
        <w:rPr>
          <w:rFonts w:ascii="Times New Roman" w:hAnsi="Times New Roman" w:cs="Times New Roman"/>
          <w:sz w:val="28"/>
          <w:szCs w:val="28"/>
        </w:rPr>
        <w:lastRenderedPageBreak/>
        <w:t>манипуляторов, а для успешного формирования «культуры питания» необходимо формирование четкой стратегии, не только со стороны отдельных частных институтов, но и со стороны государственных структур.</w:t>
      </w:r>
    </w:p>
    <w:p w14:paraId="6B49D33D" w14:textId="77777777" w:rsidR="00C7077B" w:rsidRPr="008A57FE" w:rsidRDefault="00772418" w:rsidP="00C7077B">
      <w:pPr>
        <w:pStyle w:val="2"/>
        <w:jc w:val="right"/>
      </w:pPr>
      <w:r>
        <w:rPr>
          <w:rFonts w:cs="Times New Roman"/>
          <w:szCs w:val="28"/>
        </w:rPr>
        <w:br w:type="page"/>
      </w:r>
      <w:bookmarkStart w:id="9" w:name="_Toc77631384"/>
      <w:r w:rsidR="00C7077B">
        <w:lastRenderedPageBreak/>
        <w:t>ПРИЛОЖЕНИЕ 1</w:t>
      </w:r>
      <w:bookmarkEnd w:id="9"/>
    </w:p>
    <w:p w14:paraId="23CBBE95" w14:textId="77777777" w:rsidR="004E638A" w:rsidRPr="004E638A" w:rsidRDefault="004E638A" w:rsidP="004E638A">
      <w:pPr>
        <w:jc w:val="center"/>
        <w:rPr>
          <w:rFonts w:ascii="Times New Roman" w:hAnsi="Times New Roman" w:cs="Times New Roman"/>
          <w:b/>
        </w:rPr>
      </w:pPr>
      <w:r w:rsidRPr="004E638A">
        <w:rPr>
          <w:rFonts w:ascii="Times New Roman" w:hAnsi="Times New Roman" w:cs="Times New Roman"/>
          <w:b/>
        </w:rPr>
        <w:t>Анкета</w:t>
      </w:r>
    </w:p>
    <w:p w14:paraId="5A5B279A" w14:textId="77777777" w:rsidR="004E638A" w:rsidRPr="004E638A" w:rsidRDefault="004E638A" w:rsidP="004E638A">
      <w:pPr>
        <w:jc w:val="right"/>
        <w:rPr>
          <w:rFonts w:ascii="Times New Roman" w:eastAsia="Calibri" w:hAnsi="Times New Roman" w:cs="Times New Roman"/>
        </w:rPr>
      </w:pPr>
      <w:r w:rsidRPr="004E638A">
        <w:rPr>
          <w:rFonts w:ascii="Times New Roman" w:eastAsia="Calibri" w:hAnsi="Times New Roman" w:cs="Times New Roman"/>
        </w:rPr>
        <w:t xml:space="preserve">                                                           № в базе данных 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4E638A" w:rsidRPr="004E638A" w14:paraId="277432A3" w14:textId="77777777" w:rsidTr="00AD2C3B">
        <w:trPr>
          <w:jc w:val="center"/>
        </w:trPr>
        <w:tc>
          <w:tcPr>
            <w:tcW w:w="5000" w:type="pct"/>
            <w:shd w:val="clear" w:color="auto" w:fill="BFBFBF"/>
          </w:tcPr>
          <w:p w14:paraId="760B381A" w14:textId="77777777" w:rsidR="004E638A" w:rsidRPr="004E638A" w:rsidRDefault="004E638A" w:rsidP="00AD2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</w:tr>
      <w:tr w:rsidR="004E638A" w:rsidRPr="004E638A" w14:paraId="0C07B449" w14:textId="77777777" w:rsidTr="00AD2C3B">
        <w:trPr>
          <w:trHeight w:val="148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FC74DFD" w14:textId="77777777" w:rsidR="004E638A" w:rsidRPr="004E638A" w:rsidRDefault="004E638A" w:rsidP="00AD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E9C120A" w14:textId="77777777" w:rsidR="004E638A" w:rsidRPr="004E638A" w:rsidRDefault="004E638A" w:rsidP="004E638A">
      <w:pPr>
        <w:jc w:val="both"/>
        <w:rPr>
          <w:rFonts w:ascii="Times New Roman" w:hAnsi="Times New Roman" w:cs="Times New Roman"/>
          <w:b/>
        </w:rPr>
      </w:pPr>
      <w:r w:rsidRPr="004E638A">
        <w:rPr>
          <w:rFonts w:ascii="Times New Roman" w:hAnsi="Times New Roman" w:cs="Times New Roman"/>
          <w:i/>
        </w:rPr>
        <w:t xml:space="preserve">Здравствуйте! Мы проводим социологическое исследование, посвященное изучению поведенческих факторов риска неинфекционных заболеваний у жителей ХМАО - Югры. Просим Вас ответить на несколько вопросов. </w:t>
      </w:r>
      <w:r w:rsidRPr="004E638A">
        <w:rPr>
          <w:rFonts w:ascii="Times New Roman" w:hAnsi="Times New Roman" w:cs="Times New Roman"/>
          <w:b/>
          <w:i/>
        </w:rPr>
        <w:t xml:space="preserve">Все данные будут представлены в </w:t>
      </w:r>
      <w:r w:rsidRPr="004E638A">
        <w:rPr>
          <w:rFonts w:ascii="Times New Roman" w:hAnsi="Times New Roman" w:cs="Times New Roman"/>
          <w:b/>
          <w:u w:val="single"/>
        </w:rPr>
        <w:t>обобщенном и обезличенном виде</w:t>
      </w:r>
      <w:r w:rsidRPr="004E638A">
        <w:rPr>
          <w:rFonts w:ascii="Times New Roman" w:hAnsi="Times New Roman" w:cs="Times New Roman"/>
          <w:b/>
          <w:i/>
        </w:rPr>
        <w:t xml:space="preserve">, а Ваши контактные данные </w:t>
      </w:r>
      <w:r w:rsidRPr="004E638A">
        <w:rPr>
          <w:rFonts w:ascii="Times New Roman" w:hAnsi="Times New Roman" w:cs="Times New Roman"/>
          <w:b/>
          <w:u w:val="single"/>
        </w:rPr>
        <w:t>нужны исключительно для проверки моей работы!</w:t>
      </w:r>
    </w:p>
    <w:p w14:paraId="646CC1FA" w14:textId="77777777" w:rsidR="004E638A" w:rsidRPr="004E638A" w:rsidRDefault="004E638A" w:rsidP="004E638A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1757"/>
      </w:tblGrid>
      <w:tr w:rsidR="004E638A" w:rsidRPr="004E638A" w14:paraId="447F2A54" w14:textId="77777777" w:rsidTr="00AD2C3B">
        <w:trPr>
          <w:trHeight w:val="283"/>
          <w:jc w:val="center"/>
        </w:trPr>
        <w:tc>
          <w:tcPr>
            <w:tcW w:w="7848" w:type="dxa"/>
            <w:tcBorders>
              <w:right w:val="single" w:sz="4" w:space="0" w:color="auto"/>
            </w:tcBorders>
          </w:tcPr>
          <w:p w14:paraId="3B5A847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1. Как Вы считаете, какие причины приводят к развитию НЕинфекционных заболеваний, а именно: сердечно-сосудистых, онкологических, хронических респираторных (например, астмы) и диабета?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6C1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  <w:u w:val="single"/>
              </w:rPr>
              <w:t>1 или более</w:t>
            </w:r>
            <w:r w:rsidRPr="004E638A">
              <w:rPr>
                <w:sz w:val="22"/>
                <w:szCs w:val="22"/>
              </w:rPr>
              <w:t xml:space="preserve"> вариантов ответа</w:t>
            </w:r>
          </w:p>
        </w:tc>
      </w:tr>
    </w:tbl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565"/>
        <w:gridCol w:w="565"/>
        <w:gridCol w:w="565"/>
        <w:gridCol w:w="922"/>
        <w:gridCol w:w="1160"/>
        <w:gridCol w:w="728"/>
      </w:tblGrid>
      <w:tr w:rsidR="004E638A" w:rsidRPr="004E638A" w14:paraId="03236206" w14:textId="77777777" w:rsidTr="00AD2C3B">
        <w:trPr>
          <w:cantSplit/>
          <w:trHeight w:val="2098"/>
          <w:jc w:val="center"/>
        </w:trPr>
        <w:tc>
          <w:tcPr>
            <w:tcW w:w="2655" w:type="pct"/>
            <w:vAlign w:val="center"/>
          </w:tcPr>
          <w:p w14:paraId="5D87A58A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4" w:type="pct"/>
            <w:textDirection w:val="btLr"/>
            <w:vAlign w:val="center"/>
          </w:tcPr>
          <w:p w14:paraId="37E694D9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Курение</w:t>
            </w:r>
          </w:p>
        </w:tc>
        <w:tc>
          <w:tcPr>
            <w:tcW w:w="294" w:type="pct"/>
            <w:textDirection w:val="btLr"/>
            <w:vAlign w:val="center"/>
          </w:tcPr>
          <w:p w14:paraId="23E90A06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Употребление алкоголя</w:t>
            </w:r>
          </w:p>
        </w:tc>
        <w:tc>
          <w:tcPr>
            <w:tcW w:w="294" w:type="pct"/>
            <w:textDirection w:val="btLr"/>
            <w:vAlign w:val="center"/>
          </w:tcPr>
          <w:p w14:paraId="3E323CB4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Нездоровое питание</w:t>
            </w:r>
          </w:p>
        </w:tc>
        <w:tc>
          <w:tcPr>
            <w:tcW w:w="480" w:type="pct"/>
            <w:textDirection w:val="btLr"/>
            <w:vAlign w:val="center"/>
          </w:tcPr>
          <w:p w14:paraId="284FABE5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Недостаточная физическая активность</w:t>
            </w:r>
          </w:p>
        </w:tc>
        <w:tc>
          <w:tcPr>
            <w:tcW w:w="604" w:type="pct"/>
            <w:textDirection w:val="btLr"/>
            <w:vAlign w:val="center"/>
          </w:tcPr>
          <w:p w14:paraId="13823641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На мой взгляд зависимости не существует</w:t>
            </w:r>
          </w:p>
        </w:tc>
        <w:tc>
          <w:tcPr>
            <w:tcW w:w="380" w:type="pct"/>
            <w:textDirection w:val="btLr"/>
            <w:vAlign w:val="center"/>
          </w:tcPr>
          <w:p w14:paraId="056808B9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Затрудняюсь ответить</w:t>
            </w:r>
          </w:p>
        </w:tc>
      </w:tr>
      <w:tr w:rsidR="004E638A" w:rsidRPr="004E638A" w14:paraId="1BC7B2C7" w14:textId="77777777" w:rsidTr="00AD2C3B">
        <w:trPr>
          <w:trHeight w:val="283"/>
          <w:jc w:val="center"/>
        </w:trPr>
        <w:tc>
          <w:tcPr>
            <w:tcW w:w="2655" w:type="pct"/>
            <w:vAlign w:val="center"/>
          </w:tcPr>
          <w:p w14:paraId="7F743839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1. Сердечно-сосудистые заболевания</w:t>
            </w:r>
          </w:p>
        </w:tc>
        <w:tc>
          <w:tcPr>
            <w:tcW w:w="294" w:type="pct"/>
            <w:vAlign w:val="center"/>
          </w:tcPr>
          <w:p w14:paraId="289DDDD1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14:paraId="4B53761D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vAlign w:val="center"/>
          </w:tcPr>
          <w:p w14:paraId="5BE7128C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  <w:tc>
          <w:tcPr>
            <w:tcW w:w="480" w:type="pct"/>
            <w:vAlign w:val="center"/>
          </w:tcPr>
          <w:p w14:paraId="4ABF60CC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</w:t>
            </w:r>
          </w:p>
        </w:tc>
        <w:tc>
          <w:tcPr>
            <w:tcW w:w="604" w:type="pct"/>
            <w:vAlign w:val="center"/>
          </w:tcPr>
          <w:p w14:paraId="2AF14714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5*</w:t>
            </w:r>
          </w:p>
        </w:tc>
        <w:tc>
          <w:tcPr>
            <w:tcW w:w="380" w:type="pct"/>
            <w:vAlign w:val="center"/>
          </w:tcPr>
          <w:p w14:paraId="0540A35C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6*</w:t>
            </w:r>
          </w:p>
        </w:tc>
      </w:tr>
      <w:tr w:rsidR="004E638A" w:rsidRPr="004E638A" w14:paraId="5DF1811B" w14:textId="77777777" w:rsidTr="00AD2C3B">
        <w:trPr>
          <w:trHeight w:val="283"/>
          <w:jc w:val="center"/>
        </w:trPr>
        <w:tc>
          <w:tcPr>
            <w:tcW w:w="2655" w:type="pct"/>
            <w:vAlign w:val="center"/>
          </w:tcPr>
          <w:p w14:paraId="5722322A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2. Онкологические заболевания</w:t>
            </w:r>
          </w:p>
        </w:tc>
        <w:tc>
          <w:tcPr>
            <w:tcW w:w="294" w:type="pct"/>
            <w:vAlign w:val="center"/>
          </w:tcPr>
          <w:p w14:paraId="55EB6619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14:paraId="42B8BC0D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vAlign w:val="center"/>
          </w:tcPr>
          <w:p w14:paraId="441318F0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  <w:tc>
          <w:tcPr>
            <w:tcW w:w="480" w:type="pct"/>
            <w:vAlign w:val="center"/>
          </w:tcPr>
          <w:p w14:paraId="2BB07D57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</w:t>
            </w:r>
          </w:p>
        </w:tc>
        <w:tc>
          <w:tcPr>
            <w:tcW w:w="604" w:type="pct"/>
            <w:vAlign w:val="center"/>
          </w:tcPr>
          <w:p w14:paraId="2CC53764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5*</w:t>
            </w:r>
          </w:p>
        </w:tc>
        <w:tc>
          <w:tcPr>
            <w:tcW w:w="380" w:type="pct"/>
            <w:vAlign w:val="center"/>
          </w:tcPr>
          <w:p w14:paraId="24EAC76E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6*</w:t>
            </w:r>
          </w:p>
        </w:tc>
      </w:tr>
      <w:tr w:rsidR="004E638A" w:rsidRPr="004E638A" w14:paraId="5B78E89C" w14:textId="77777777" w:rsidTr="00AD2C3B">
        <w:trPr>
          <w:trHeight w:val="283"/>
          <w:jc w:val="center"/>
        </w:trPr>
        <w:tc>
          <w:tcPr>
            <w:tcW w:w="2655" w:type="pct"/>
            <w:vAlign w:val="center"/>
          </w:tcPr>
          <w:p w14:paraId="14F2C0DA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3. Хронические респираторные заболевания (</w:t>
            </w:r>
            <w:r w:rsidRPr="004E638A">
              <w:rPr>
                <w:b/>
                <w:sz w:val="22"/>
                <w:szCs w:val="22"/>
              </w:rPr>
              <w:t>хроническая обструктивная болезнь лёгких и астма</w:t>
            </w:r>
            <w:r w:rsidRPr="004E638A">
              <w:rPr>
                <w:sz w:val="22"/>
                <w:szCs w:val="22"/>
              </w:rPr>
              <w:t>)</w:t>
            </w:r>
          </w:p>
        </w:tc>
        <w:tc>
          <w:tcPr>
            <w:tcW w:w="294" w:type="pct"/>
            <w:vAlign w:val="center"/>
          </w:tcPr>
          <w:p w14:paraId="3FDD2F15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14:paraId="236401D6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vAlign w:val="center"/>
          </w:tcPr>
          <w:p w14:paraId="4EA733FA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  <w:tc>
          <w:tcPr>
            <w:tcW w:w="480" w:type="pct"/>
            <w:vAlign w:val="center"/>
          </w:tcPr>
          <w:p w14:paraId="7F81D15D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</w:t>
            </w:r>
          </w:p>
        </w:tc>
        <w:tc>
          <w:tcPr>
            <w:tcW w:w="604" w:type="pct"/>
            <w:vAlign w:val="center"/>
          </w:tcPr>
          <w:p w14:paraId="3249CAEE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5*</w:t>
            </w:r>
          </w:p>
        </w:tc>
        <w:tc>
          <w:tcPr>
            <w:tcW w:w="380" w:type="pct"/>
            <w:vAlign w:val="center"/>
          </w:tcPr>
          <w:p w14:paraId="53FAE6E6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6*</w:t>
            </w:r>
          </w:p>
        </w:tc>
      </w:tr>
      <w:tr w:rsidR="004E638A" w:rsidRPr="004E638A" w14:paraId="11E4848F" w14:textId="77777777" w:rsidTr="00AD2C3B">
        <w:trPr>
          <w:trHeight w:val="283"/>
          <w:jc w:val="center"/>
        </w:trPr>
        <w:tc>
          <w:tcPr>
            <w:tcW w:w="2655" w:type="pct"/>
            <w:vAlign w:val="center"/>
          </w:tcPr>
          <w:p w14:paraId="48808775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4. Диабет</w:t>
            </w:r>
          </w:p>
        </w:tc>
        <w:tc>
          <w:tcPr>
            <w:tcW w:w="294" w:type="pct"/>
            <w:vAlign w:val="center"/>
          </w:tcPr>
          <w:p w14:paraId="05D964BB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14:paraId="7FFA0982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vAlign w:val="center"/>
          </w:tcPr>
          <w:p w14:paraId="364BCD8B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  <w:tc>
          <w:tcPr>
            <w:tcW w:w="480" w:type="pct"/>
            <w:vAlign w:val="center"/>
          </w:tcPr>
          <w:p w14:paraId="15191727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</w:t>
            </w:r>
          </w:p>
        </w:tc>
        <w:tc>
          <w:tcPr>
            <w:tcW w:w="604" w:type="pct"/>
            <w:vAlign w:val="center"/>
          </w:tcPr>
          <w:p w14:paraId="7E99FBD8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5*</w:t>
            </w:r>
          </w:p>
        </w:tc>
        <w:tc>
          <w:tcPr>
            <w:tcW w:w="380" w:type="pct"/>
            <w:vAlign w:val="center"/>
          </w:tcPr>
          <w:p w14:paraId="745F9503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6*</w:t>
            </w:r>
          </w:p>
        </w:tc>
      </w:tr>
    </w:tbl>
    <w:p w14:paraId="06BE2E28" w14:textId="77777777" w:rsidR="004E638A" w:rsidRPr="004E638A" w:rsidRDefault="004E638A" w:rsidP="004E638A">
      <w:pPr>
        <w:contextualSpacing/>
        <w:jc w:val="both"/>
        <w:rPr>
          <w:rFonts w:ascii="Times New Roman" w:hAnsi="Times New Roman" w:cs="Times New Roman"/>
          <w:b/>
        </w:rPr>
      </w:pPr>
      <w:r w:rsidRPr="004E638A">
        <w:rPr>
          <w:rFonts w:ascii="Times New Roman" w:hAnsi="Times New Roman" w:cs="Times New Roman"/>
          <w:b/>
        </w:rPr>
        <w:t xml:space="preserve">ПРИМЕЧАНИЕ: * </w:t>
      </w:r>
      <w:r w:rsidRPr="004E638A">
        <w:rPr>
          <w:rFonts w:ascii="Times New Roman" w:hAnsi="Times New Roman" w:cs="Times New Roman"/>
        </w:rPr>
        <w:t xml:space="preserve">Если Вы ответили на вопрос «5» или «6» </w:t>
      </w:r>
      <w:r w:rsidRPr="004E638A">
        <w:rPr>
          <w:rFonts w:ascii="Times New Roman" w:hAnsi="Times New Roman" w:cs="Times New Roman"/>
          <w:b/>
          <w:u w:val="single"/>
        </w:rPr>
        <w:t>утвердительно</w:t>
      </w:r>
      <w:r w:rsidRPr="004E638A">
        <w:rPr>
          <w:rFonts w:ascii="Times New Roman" w:hAnsi="Times New Roman" w:cs="Times New Roman"/>
        </w:rPr>
        <w:t xml:space="preserve">, то первые четыре ответа по конкретному вопросу должны остаться </w:t>
      </w:r>
      <w:r w:rsidRPr="004E638A">
        <w:rPr>
          <w:rFonts w:ascii="Times New Roman" w:hAnsi="Times New Roman" w:cs="Times New Roman"/>
          <w:b/>
        </w:rPr>
        <w:t>неотмеченными</w:t>
      </w:r>
      <w:r w:rsidRPr="004E638A">
        <w:rPr>
          <w:rFonts w:ascii="Times New Roman" w:hAnsi="Times New Roman" w:cs="Times New Roman"/>
        </w:rPr>
        <w:t>.</w:t>
      </w:r>
    </w:p>
    <w:p w14:paraId="48FD5D97" w14:textId="77777777" w:rsidR="004E638A" w:rsidRPr="004E638A" w:rsidRDefault="004E638A" w:rsidP="004E638A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6519"/>
        <w:gridCol w:w="1488"/>
        <w:gridCol w:w="1705"/>
      </w:tblGrid>
      <w:tr w:rsidR="004E638A" w:rsidRPr="004E638A" w14:paraId="43984774" w14:textId="77777777" w:rsidTr="00AD2C3B">
        <w:trPr>
          <w:trHeight w:val="283"/>
          <w:jc w:val="center"/>
        </w:trPr>
        <w:tc>
          <w:tcPr>
            <w:tcW w:w="4135" w:type="pct"/>
            <w:gridSpan w:val="3"/>
            <w:tcBorders>
              <w:right w:val="single" w:sz="4" w:space="0" w:color="auto"/>
            </w:tcBorders>
          </w:tcPr>
          <w:p w14:paraId="3AFC586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2. Курите ли Вы?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31A3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  <w:tr w:rsidR="004E638A" w:rsidRPr="004E638A" w14:paraId="1E9BBF8A" w14:textId="77777777" w:rsidTr="00AD2C3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72" w:type="pct"/>
        </w:trPr>
        <w:tc>
          <w:tcPr>
            <w:tcW w:w="3308" w:type="pct"/>
            <w:tcBorders>
              <w:top w:val="nil"/>
              <w:left w:val="nil"/>
              <w:bottom w:val="nil"/>
              <w:right w:val="nil"/>
            </w:tcBorders>
          </w:tcPr>
          <w:p w14:paraId="43FA161E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Да (</w:t>
            </w:r>
            <w:r w:rsidRPr="004E638A">
              <w:rPr>
                <w:rFonts w:ascii="Times New Roman" w:hAnsi="Times New Roman" w:cs="Times New Roman"/>
                <w:b/>
              </w:rPr>
              <w:t>переход к вопросу 4</w:t>
            </w:r>
            <w:r w:rsidRPr="004E638A">
              <w:rPr>
                <w:rFonts w:ascii="Times New Roman" w:hAnsi="Times New Roman" w:cs="Times New Roman"/>
              </w:rPr>
              <w:t>);</w:t>
            </w:r>
          </w:p>
          <w:p w14:paraId="6C2F42BB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Нет, бросил(а) (</w:t>
            </w:r>
            <w:r w:rsidRPr="004E638A">
              <w:rPr>
                <w:rFonts w:ascii="Times New Roman" w:hAnsi="Times New Roman" w:cs="Times New Roman"/>
                <w:b/>
              </w:rPr>
              <w:t>переход к вопросу 3 и, затем, к вопросу 6</w:t>
            </w:r>
            <w:r w:rsidRPr="004E638A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6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FE4DC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 xml:space="preserve">3. Нет и никогда не курил(а) </w:t>
            </w:r>
            <w:r w:rsidRPr="004E638A">
              <w:rPr>
                <w:rFonts w:ascii="Times New Roman" w:hAnsi="Times New Roman" w:cs="Times New Roman"/>
                <w:b/>
              </w:rPr>
              <w:t>(переход к вопросу 6</w:t>
            </w:r>
            <w:r w:rsidRPr="004E638A">
              <w:rPr>
                <w:rFonts w:ascii="Times New Roman" w:hAnsi="Times New Roman" w:cs="Times New Roman"/>
              </w:rPr>
              <w:t>).</w:t>
            </w:r>
          </w:p>
        </w:tc>
      </w:tr>
    </w:tbl>
    <w:p w14:paraId="580FCF19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"/>
        <w:gridCol w:w="5774"/>
        <w:gridCol w:w="2002"/>
        <w:gridCol w:w="603"/>
        <w:gridCol w:w="1332"/>
      </w:tblGrid>
      <w:tr w:rsidR="004E638A" w:rsidRPr="004E638A" w14:paraId="0A65CF1D" w14:textId="77777777" w:rsidTr="00AD2C3B">
        <w:trPr>
          <w:trHeight w:val="283"/>
          <w:jc w:val="center"/>
        </w:trPr>
        <w:tc>
          <w:tcPr>
            <w:tcW w:w="4324" w:type="pct"/>
            <w:gridSpan w:val="4"/>
            <w:tcBorders>
              <w:right w:val="single" w:sz="4" w:space="0" w:color="auto"/>
            </w:tcBorders>
          </w:tcPr>
          <w:p w14:paraId="7188D43C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3. Укажите причину, по которой Вы бросили курить?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000E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  <w:tr w:rsidR="004E638A" w:rsidRPr="004E638A" w14:paraId="48D6D7C3" w14:textId="77777777" w:rsidTr="00AD2C3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72" w:type="pct"/>
        </w:trPr>
        <w:tc>
          <w:tcPr>
            <w:tcW w:w="2930" w:type="pct"/>
            <w:tcBorders>
              <w:top w:val="nil"/>
              <w:left w:val="nil"/>
              <w:bottom w:val="nil"/>
              <w:right w:val="nil"/>
            </w:tcBorders>
          </w:tcPr>
          <w:p w14:paraId="7EC73D95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Без причины, - для меня это было несложно;</w:t>
            </w:r>
          </w:p>
          <w:p w14:paraId="3C928A3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В очередной раз решил(а) испытать силу воли;</w:t>
            </w:r>
          </w:p>
          <w:p w14:paraId="5CCD6161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Это вредит мне и таково было моё твёрдое решение;</w:t>
            </w:r>
          </w:p>
        </w:tc>
        <w:tc>
          <w:tcPr>
            <w:tcW w:w="1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DBAAD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4. На спор;</w:t>
            </w:r>
          </w:p>
          <w:p w14:paraId="658F6306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5. Другое ______________________</w:t>
            </w:r>
          </w:p>
        </w:tc>
      </w:tr>
      <w:tr w:rsidR="004E638A" w:rsidRPr="004E638A" w14:paraId="46412492" w14:textId="77777777" w:rsidTr="00AD2C3B">
        <w:trPr>
          <w:trHeight w:val="283"/>
          <w:jc w:val="center"/>
        </w:trPr>
        <w:tc>
          <w:tcPr>
            <w:tcW w:w="4018" w:type="pct"/>
            <w:gridSpan w:val="3"/>
            <w:tcBorders>
              <w:right w:val="single" w:sz="4" w:space="0" w:color="auto"/>
            </w:tcBorders>
          </w:tcPr>
          <w:p w14:paraId="752033F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4. Укажите, как давно Вы курите?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3"/>
              <w:gridCol w:w="2884"/>
            </w:tblGrid>
            <w:tr w:rsidR="004E638A" w:rsidRPr="004E638A" w14:paraId="17D7EA28" w14:textId="77777777" w:rsidTr="00AD2C3B">
              <w:tc>
                <w:tcPr>
                  <w:tcW w:w="2883" w:type="dxa"/>
                </w:tcPr>
                <w:p w14:paraId="6F76B304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1. Курю более 10 лет;</w:t>
                  </w:r>
                </w:p>
                <w:p w14:paraId="37BE9F75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2. Курю от 5 до 10 лет;</w:t>
                  </w:r>
                </w:p>
                <w:p w14:paraId="26F820D9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3. Курю 3 - 4 года;</w:t>
                  </w:r>
                </w:p>
              </w:tc>
              <w:tc>
                <w:tcPr>
                  <w:tcW w:w="2884" w:type="dxa"/>
                </w:tcPr>
                <w:p w14:paraId="1810FA67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4. Курю 1 - 2 года;</w:t>
                  </w:r>
                </w:p>
                <w:p w14:paraId="5E630587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5. Курю менее года.</w:t>
                  </w:r>
                </w:p>
              </w:tc>
            </w:tr>
          </w:tbl>
          <w:p w14:paraId="513EB967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7916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p w14:paraId="4C24DE50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3"/>
        <w:gridCol w:w="863"/>
        <w:gridCol w:w="1086"/>
        <w:gridCol w:w="32"/>
      </w:tblGrid>
      <w:tr w:rsidR="004E638A" w:rsidRPr="004E638A" w14:paraId="53AB0967" w14:textId="77777777" w:rsidTr="00AD2C3B">
        <w:trPr>
          <w:trHeight w:val="283"/>
          <w:jc w:val="center"/>
        </w:trPr>
        <w:tc>
          <w:tcPr>
            <w:tcW w:w="4433" w:type="pct"/>
            <w:gridSpan w:val="2"/>
            <w:tcBorders>
              <w:right w:val="single" w:sz="4" w:space="0" w:color="auto"/>
            </w:tcBorders>
          </w:tcPr>
          <w:p w14:paraId="3D7184C5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5. Укажите, сколько сигарет Вы выкуриваете за день?</w:t>
            </w:r>
          </w:p>
          <w:p w14:paraId="46FF4E03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97C4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</w:p>
        </w:tc>
      </w:tr>
      <w:tr w:rsidR="004E638A" w:rsidRPr="004E638A" w14:paraId="54E9BB05" w14:textId="77777777" w:rsidTr="00AD2C3B">
        <w:trPr>
          <w:gridAfter w:val="1"/>
          <w:wAfter w:w="17" w:type="pct"/>
          <w:trHeight w:val="283"/>
          <w:jc w:val="center"/>
        </w:trPr>
        <w:tc>
          <w:tcPr>
            <w:tcW w:w="3995" w:type="pct"/>
            <w:tcBorders>
              <w:right w:val="single" w:sz="4" w:space="0" w:color="auto"/>
            </w:tcBorders>
          </w:tcPr>
          <w:p w14:paraId="63948E0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6. Есть ли среди членов Вашей семьи (окружающих Вас по месту вашего постоянного проживания) курящие люди?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AC09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p w14:paraId="25B8A248" w14:textId="77777777" w:rsidR="004E638A" w:rsidRPr="004E638A" w:rsidRDefault="004E638A" w:rsidP="004E638A">
      <w:pPr>
        <w:widowControl w:val="0"/>
        <w:ind w:left="708" w:firstLine="708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lastRenderedPageBreak/>
        <w:t>1. Да;                                                        2. Нет.</w:t>
      </w:r>
    </w:p>
    <w:p w14:paraId="37367A79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3955"/>
        <w:gridCol w:w="2217"/>
      </w:tblGrid>
      <w:tr w:rsidR="004E638A" w:rsidRPr="004E638A" w14:paraId="2ED7300D" w14:textId="77777777" w:rsidTr="00AD2C3B">
        <w:trPr>
          <w:trHeight w:val="283"/>
          <w:jc w:val="center"/>
        </w:trPr>
        <w:tc>
          <w:tcPr>
            <w:tcW w:w="3875" w:type="pct"/>
            <w:gridSpan w:val="2"/>
            <w:tcBorders>
              <w:right w:val="single" w:sz="4" w:space="0" w:color="auto"/>
            </w:tcBorders>
          </w:tcPr>
          <w:p w14:paraId="40055763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7. Как Вы считаете, курение – это…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C3B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  <w:tr w:rsidR="004E638A" w:rsidRPr="004E638A" w14:paraId="40E974F0" w14:textId="77777777" w:rsidTr="00AD2C3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</w:tcPr>
          <w:p w14:paraId="105B3A8B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Физиологическая зависимость;</w:t>
            </w:r>
          </w:p>
          <w:p w14:paraId="16E1957B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Психологическая зависимость;</w:t>
            </w:r>
          </w:p>
        </w:tc>
        <w:tc>
          <w:tcPr>
            <w:tcW w:w="3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03EE3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Курение не является зависимостью, имеет роль лишь желание делать это, либо отсутствие такового желания.</w:t>
            </w:r>
          </w:p>
        </w:tc>
      </w:tr>
    </w:tbl>
    <w:p w14:paraId="5737F94C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4"/>
        <w:gridCol w:w="1890"/>
      </w:tblGrid>
      <w:tr w:rsidR="004E638A" w:rsidRPr="004E638A" w14:paraId="6609AAF2" w14:textId="77777777" w:rsidTr="00AD2C3B">
        <w:trPr>
          <w:trHeight w:val="283"/>
          <w:jc w:val="center"/>
        </w:trPr>
        <w:tc>
          <w:tcPr>
            <w:tcW w:w="4041" w:type="pct"/>
            <w:tcBorders>
              <w:right w:val="single" w:sz="4" w:space="0" w:color="auto"/>
            </w:tcBorders>
          </w:tcPr>
          <w:p w14:paraId="1963B7D9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8. Часто ли Вы употребляете алкогольные напитки?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804"/>
            </w:tblGrid>
            <w:tr w:rsidR="004E638A" w:rsidRPr="004E638A" w14:paraId="1F21F099" w14:textId="77777777" w:rsidTr="00AD2C3B">
              <w:tc>
                <w:tcPr>
                  <w:tcW w:w="2977" w:type="dxa"/>
                </w:tcPr>
                <w:p w14:paraId="2190AE24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1. Каждую неделю;</w:t>
                  </w:r>
                </w:p>
                <w:p w14:paraId="4675584B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2. Один/ несколько раз в месяц;</w:t>
                  </w:r>
                </w:p>
                <w:p w14:paraId="1EC91E73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3. Реже одного раза в месяц;</w:t>
                  </w:r>
                </w:p>
              </w:tc>
              <w:tc>
                <w:tcPr>
                  <w:tcW w:w="2804" w:type="dxa"/>
                </w:tcPr>
                <w:p w14:paraId="24A1D627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4. Крайне редко;</w:t>
                  </w:r>
                </w:p>
                <w:p w14:paraId="6FA16EBB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5.Никогда (</w:t>
                  </w:r>
                  <w:r w:rsidRPr="004E638A">
                    <w:rPr>
                      <w:rFonts w:ascii="Times New Roman" w:hAnsi="Times New Roman" w:cs="Times New Roman"/>
                      <w:b/>
                    </w:rPr>
                    <w:t>переход к вопросу 10</w:t>
                  </w:r>
                  <w:r w:rsidRPr="004E638A">
                    <w:rPr>
                      <w:rFonts w:ascii="Times New Roman" w:hAnsi="Times New Roman" w:cs="Times New Roman"/>
                    </w:rPr>
                    <w:t>).</w:t>
                  </w:r>
                </w:p>
              </w:tc>
            </w:tr>
          </w:tbl>
          <w:p w14:paraId="7417F06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810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p w14:paraId="1BEFFDA7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"/>
        <w:gridCol w:w="5774"/>
        <w:gridCol w:w="1992"/>
        <w:gridCol w:w="1945"/>
      </w:tblGrid>
      <w:tr w:rsidR="004E638A" w:rsidRPr="004E638A" w14:paraId="64AF6346" w14:textId="77777777" w:rsidTr="00AD2C3B">
        <w:trPr>
          <w:trHeight w:val="283"/>
          <w:jc w:val="center"/>
        </w:trPr>
        <w:tc>
          <w:tcPr>
            <w:tcW w:w="4013" w:type="pct"/>
            <w:gridSpan w:val="3"/>
            <w:tcBorders>
              <w:right w:val="single" w:sz="4" w:space="0" w:color="auto"/>
            </w:tcBorders>
          </w:tcPr>
          <w:p w14:paraId="60E2AD2F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9. Если Вы употребляли алкоголь и отказались от его употребления, то какова причина, Вашего отказа?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2C8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  <w:tr w:rsidR="004E638A" w:rsidRPr="004E638A" w14:paraId="521E2295" w14:textId="77777777" w:rsidTr="00AD2C3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72" w:type="pct"/>
        </w:trPr>
        <w:tc>
          <w:tcPr>
            <w:tcW w:w="2930" w:type="pct"/>
            <w:tcBorders>
              <w:top w:val="nil"/>
              <w:left w:val="nil"/>
              <w:bottom w:val="nil"/>
              <w:right w:val="nil"/>
            </w:tcBorders>
          </w:tcPr>
          <w:p w14:paraId="37804E9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Без причины, - для меня это было несложно;</w:t>
            </w:r>
          </w:p>
          <w:p w14:paraId="5052FE3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В очередной раз решил(а) испытать силу воли;</w:t>
            </w:r>
          </w:p>
          <w:p w14:paraId="1AEF999D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Это вредит мне и таково было моё твёрдое решение;</w:t>
            </w:r>
          </w:p>
        </w:tc>
        <w:tc>
          <w:tcPr>
            <w:tcW w:w="19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4EBC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4. На спор;</w:t>
            </w:r>
          </w:p>
          <w:p w14:paraId="0D35558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5. Другое ______________________</w:t>
            </w:r>
          </w:p>
        </w:tc>
      </w:tr>
    </w:tbl>
    <w:p w14:paraId="69219D78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540"/>
        <w:gridCol w:w="4095"/>
        <w:gridCol w:w="2077"/>
      </w:tblGrid>
      <w:tr w:rsidR="004E638A" w:rsidRPr="004E638A" w14:paraId="7A048DA2" w14:textId="77777777" w:rsidTr="00AD2C3B">
        <w:trPr>
          <w:trHeight w:val="283"/>
          <w:jc w:val="center"/>
        </w:trPr>
        <w:tc>
          <w:tcPr>
            <w:tcW w:w="3946" w:type="pct"/>
            <w:gridSpan w:val="3"/>
            <w:tcBorders>
              <w:right w:val="single" w:sz="4" w:space="0" w:color="auto"/>
            </w:tcBorders>
          </w:tcPr>
          <w:p w14:paraId="49A301A6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10. Как Вы считаете, употребление алкоголя – это…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D37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  <w:tr w:rsidR="004E638A" w:rsidRPr="004E638A" w14:paraId="7AD0C7D9" w14:textId="77777777" w:rsidTr="00AD2C3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72" w:type="pct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1BBA8B1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Физиологическая зависимость;</w:t>
            </w:r>
          </w:p>
          <w:p w14:paraId="5E75F7E5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Психологическая зависимость;</w:t>
            </w:r>
          </w:p>
          <w:p w14:paraId="6EB3FB8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58D77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Употребление алкоголя не является зависимостью, имеет роль лишь желание делать это, либо отсутствие такового желания.</w:t>
            </w:r>
          </w:p>
        </w:tc>
      </w:tr>
    </w:tbl>
    <w:p w14:paraId="368FC3D2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7"/>
        <w:gridCol w:w="1927"/>
      </w:tblGrid>
      <w:tr w:rsidR="004E638A" w:rsidRPr="004E638A" w14:paraId="0B5742BB" w14:textId="77777777" w:rsidTr="00AD2C3B">
        <w:trPr>
          <w:trHeight w:val="283"/>
          <w:jc w:val="center"/>
        </w:trPr>
        <w:tc>
          <w:tcPr>
            <w:tcW w:w="4022" w:type="pct"/>
            <w:tcBorders>
              <w:right w:val="single" w:sz="4" w:space="0" w:color="auto"/>
            </w:tcBorders>
          </w:tcPr>
          <w:p w14:paraId="44583006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11. Придерживаетесь ли Вы правил здорового питания?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CC4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p w14:paraId="2DA7A3E7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 xml:space="preserve">1. Да, постоянно;              2. Время от времени;                   </w:t>
      </w:r>
    </w:p>
    <w:p w14:paraId="13478F97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 xml:space="preserve"> 3. Не придерживаюсь.</w:t>
      </w:r>
    </w:p>
    <w:p w14:paraId="590C0F94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7"/>
        <w:gridCol w:w="2067"/>
      </w:tblGrid>
      <w:tr w:rsidR="004E638A" w:rsidRPr="004E638A" w14:paraId="355C40BD" w14:textId="77777777" w:rsidTr="00AD2C3B">
        <w:trPr>
          <w:trHeight w:val="283"/>
          <w:jc w:val="center"/>
        </w:trPr>
        <w:tc>
          <w:tcPr>
            <w:tcW w:w="3951" w:type="pct"/>
            <w:tcBorders>
              <w:right w:val="single" w:sz="4" w:space="0" w:color="auto"/>
            </w:tcBorders>
          </w:tcPr>
          <w:p w14:paraId="3EBE7D9A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12. Как часто Вы…*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8CF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6 вопросов</w:t>
            </w:r>
          </w:p>
          <w:p w14:paraId="758CCB32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/по 1 ответу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3"/>
        <w:gridCol w:w="1583"/>
        <w:gridCol w:w="1289"/>
        <w:gridCol w:w="1309"/>
      </w:tblGrid>
      <w:tr w:rsidR="004E638A" w:rsidRPr="004E638A" w14:paraId="4EAF8FD2" w14:textId="77777777" w:rsidTr="00AD2C3B">
        <w:trPr>
          <w:trHeight w:val="283"/>
          <w:jc w:val="center"/>
        </w:trPr>
        <w:tc>
          <w:tcPr>
            <w:tcW w:w="2878" w:type="pct"/>
            <w:vAlign w:val="center"/>
          </w:tcPr>
          <w:p w14:paraId="2F2C6B01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5611BEC2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Постоянно</w:t>
            </w:r>
          </w:p>
        </w:tc>
        <w:tc>
          <w:tcPr>
            <w:tcW w:w="654" w:type="pct"/>
            <w:vAlign w:val="center"/>
          </w:tcPr>
          <w:p w14:paraId="01CFF791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Время от времени</w:t>
            </w:r>
          </w:p>
        </w:tc>
        <w:tc>
          <w:tcPr>
            <w:tcW w:w="664" w:type="pct"/>
            <w:vAlign w:val="center"/>
          </w:tcPr>
          <w:p w14:paraId="2259160C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Редко / Никогда</w:t>
            </w:r>
          </w:p>
        </w:tc>
      </w:tr>
      <w:tr w:rsidR="004E638A" w:rsidRPr="004E638A" w14:paraId="46719BF3" w14:textId="77777777" w:rsidTr="00AD2C3B">
        <w:trPr>
          <w:trHeight w:val="283"/>
          <w:jc w:val="center"/>
        </w:trPr>
        <w:tc>
          <w:tcPr>
            <w:tcW w:w="2878" w:type="pct"/>
            <w:vAlign w:val="center"/>
          </w:tcPr>
          <w:p w14:paraId="402D4461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1. Питаетесь фаст-фудом</w:t>
            </w:r>
          </w:p>
        </w:tc>
        <w:tc>
          <w:tcPr>
            <w:tcW w:w="803" w:type="pct"/>
            <w:vAlign w:val="center"/>
          </w:tcPr>
          <w:p w14:paraId="23A515F5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vAlign w:val="center"/>
          </w:tcPr>
          <w:p w14:paraId="0F480DE1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14:paraId="5A493B37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</w:tr>
      <w:tr w:rsidR="004E638A" w:rsidRPr="004E638A" w14:paraId="28D9B10A" w14:textId="77777777" w:rsidTr="00AD2C3B">
        <w:trPr>
          <w:trHeight w:val="283"/>
          <w:jc w:val="center"/>
        </w:trPr>
        <w:tc>
          <w:tcPr>
            <w:tcW w:w="2878" w:type="pct"/>
            <w:vAlign w:val="center"/>
          </w:tcPr>
          <w:p w14:paraId="0F78937F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2. Перекусываете, едите всухомятку</w:t>
            </w:r>
          </w:p>
        </w:tc>
        <w:tc>
          <w:tcPr>
            <w:tcW w:w="803" w:type="pct"/>
            <w:vAlign w:val="center"/>
          </w:tcPr>
          <w:p w14:paraId="1FBF16ED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vAlign w:val="center"/>
          </w:tcPr>
          <w:p w14:paraId="00DF46E3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14:paraId="10AF1C34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</w:tr>
      <w:tr w:rsidR="004E638A" w:rsidRPr="004E638A" w14:paraId="1FBAE6E6" w14:textId="77777777" w:rsidTr="00AD2C3B">
        <w:trPr>
          <w:trHeight w:val="283"/>
          <w:jc w:val="center"/>
        </w:trPr>
        <w:tc>
          <w:tcPr>
            <w:tcW w:w="2878" w:type="pct"/>
            <w:vAlign w:val="center"/>
          </w:tcPr>
          <w:p w14:paraId="426989D0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3. Нерегулярно питаетесь (пропускаете прием пищи)</w:t>
            </w:r>
          </w:p>
        </w:tc>
        <w:tc>
          <w:tcPr>
            <w:tcW w:w="803" w:type="pct"/>
            <w:vAlign w:val="center"/>
          </w:tcPr>
          <w:p w14:paraId="65D8C318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vAlign w:val="center"/>
          </w:tcPr>
          <w:p w14:paraId="47C15FA9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14:paraId="607FBE78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</w:tr>
      <w:tr w:rsidR="004E638A" w:rsidRPr="004E638A" w14:paraId="10117B67" w14:textId="77777777" w:rsidTr="00AD2C3B">
        <w:trPr>
          <w:trHeight w:val="283"/>
          <w:jc w:val="center"/>
        </w:trPr>
        <w:tc>
          <w:tcPr>
            <w:tcW w:w="2878" w:type="pct"/>
            <w:vAlign w:val="center"/>
          </w:tcPr>
          <w:p w14:paraId="6038CF35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4. Едите овощи, фрукты</w:t>
            </w:r>
          </w:p>
        </w:tc>
        <w:tc>
          <w:tcPr>
            <w:tcW w:w="803" w:type="pct"/>
            <w:vAlign w:val="center"/>
          </w:tcPr>
          <w:p w14:paraId="7E72134B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vAlign w:val="center"/>
          </w:tcPr>
          <w:p w14:paraId="795B2BCA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14:paraId="39ABD4DA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</w:tr>
      <w:tr w:rsidR="004E638A" w:rsidRPr="004E638A" w14:paraId="12A4DD5E" w14:textId="77777777" w:rsidTr="00AD2C3B">
        <w:trPr>
          <w:trHeight w:val="283"/>
          <w:jc w:val="center"/>
        </w:trPr>
        <w:tc>
          <w:tcPr>
            <w:tcW w:w="2878" w:type="pct"/>
            <w:vAlign w:val="center"/>
          </w:tcPr>
          <w:p w14:paraId="09B7C77B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5. Соблюдаете умеренность в еде</w:t>
            </w:r>
          </w:p>
        </w:tc>
        <w:tc>
          <w:tcPr>
            <w:tcW w:w="803" w:type="pct"/>
            <w:vAlign w:val="center"/>
          </w:tcPr>
          <w:p w14:paraId="6A6C81D6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vAlign w:val="center"/>
          </w:tcPr>
          <w:p w14:paraId="5FBDEBDF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14:paraId="140EB0E4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</w:tr>
      <w:tr w:rsidR="004E638A" w:rsidRPr="004E638A" w14:paraId="06BEC36A" w14:textId="77777777" w:rsidTr="00AD2C3B">
        <w:trPr>
          <w:trHeight w:val="283"/>
          <w:jc w:val="center"/>
        </w:trPr>
        <w:tc>
          <w:tcPr>
            <w:tcW w:w="2878" w:type="pct"/>
            <w:vAlign w:val="center"/>
          </w:tcPr>
          <w:p w14:paraId="59CD1E03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6. Избегание диетических стрессов</w:t>
            </w:r>
          </w:p>
        </w:tc>
        <w:tc>
          <w:tcPr>
            <w:tcW w:w="803" w:type="pct"/>
            <w:vAlign w:val="center"/>
          </w:tcPr>
          <w:p w14:paraId="2D054224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vAlign w:val="center"/>
          </w:tcPr>
          <w:p w14:paraId="3DC72BE1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14:paraId="1CEB378C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</w:tr>
    </w:tbl>
    <w:p w14:paraId="5F5B6CE8" w14:textId="77777777" w:rsidR="004E638A" w:rsidRPr="004E638A" w:rsidRDefault="004E638A" w:rsidP="004E638A">
      <w:pPr>
        <w:pStyle w:val="ad"/>
        <w:widowControl w:val="0"/>
        <w:suppressAutoHyphens w:val="0"/>
        <w:ind w:left="0"/>
        <w:contextualSpacing/>
        <w:jc w:val="both"/>
        <w:rPr>
          <w:b/>
          <w:sz w:val="22"/>
          <w:szCs w:val="22"/>
        </w:rPr>
      </w:pPr>
      <w:r w:rsidRPr="004E638A">
        <w:rPr>
          <w:b/>
          <w:sz w:val="22"/>
          <w:szCs w:val="22"/>
        </w:rPr>
        <w:t>ПРИМЕЧАНИЕ: * - здесь 6 вопросов в одном (по одному ответу в каждом)</w:t>
      </w:r>
    </w:p>
    <w:p w14:paraId="516DF159" w14:textId="77777777" w:rsidR="004E638A" w:rsidRPr="004E638A" w:rsidRDefault="004E638A" w:rsidP="004E638A">
      <w:pPr>
        <w:pStyle w:val="ad"/>
        <w:widowControl w:val="0"/>
        <w:suppressAutoHyphens w:val="0"/>
        <w:ind w:left="0"/>
        <w:contextualSpacing/>
        <w:jc w:val="both"/>
        <w:rPr>
          <w:b/>
          <w:sz w:val="22"/>
          <w:szCs w:val="22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2895"/>
        <w:gridCol w:w="185"/>
        <w:gridCol w:w="1705"/>
      </w:tblGrid>
      <w:tr w:rsidR="004E638A" w:rsidRPr="004E638A" w14:paraId="79B0D510" w14:textId="77777777" w:rsidTr="00AD2C3B">
        <w:trPr>
          <w:trHeight w:val="283"/>
          <w:jc w:val="center"/>
        </w:trPr>
        <w:tc>
          <w:tcPr>
            <w:tcW w:w="4135" w:type="pct"/>
            <w:gridSpan w:val="3"/>
            <w:tcBorders>
              <w:right w:val="single" w:sz="4" w:space="0" w:color="auto"/>
            </w:tcBorders>
          </w:tcPr>
          <w:p w14:paraId="01D0C0D9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13. Всегда ли Вы хорошо высыпаетесь?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C52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  <w:tr w:rsidR="004E638A" w:rsidRPr="004E638A" w14:paraId="5D52A587" w14:textId="77777777" w:rsidTr="00AD2C3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</w:tcPr>
          <w:p w14:paraId="0FEABE67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Да, у меня выработан режим;</w:t>
            </w:r>
          </w:p>
          <w:p w14:paraId="3B9724FF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В целом да, но бывают редкие случаи недосыпа;</w:t>
            </w:r>
          </w:p>
        </w:tc>
        <w:tc>
          <w:tcPr>
            <w:tcW w:w="24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33197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Часто не высыпаюсь (некогда), но бессонницей не страдаю;</w:t>
            </w:r>
          </w:p>
          <w:p w14:paraId="4E42375C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4. Очень плохо сплю, бессоница.</w:t>
            </w:r>
          </w:p>
        </w:tc>
      </w:tr>
      <w:tr w:rsidR="004E638A" w:rsidRPr="004E638A" w14:paraId="2A63B14A" w14:textId="77777777" w:rsidTr="00AD2C3B">
        <w:trPr>
          <w:trHeight w:val="283"/>
          <w:jc w:val="center"/>
        </w:trPr>
        <w:tc>
          <w:tcPr>
            <w:tcW w:w="4041" w:type="pct"/>
            <w:gridSpan w:val="2"/>
            <w:tcBorders>
              <w:right w:val="single" w:sz="4" w:space="0" w:color="auto"/>
            </w:tcBorders>
          </w:tcPr>
          <w:p w14:paraId="46A5157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14. Занимаетесь ли Вы спортом, физическими нагрузками?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2891"/>
            </w:tblGrid>
            <w:tr w:rsidR="004E638A" w:rsidRPr="004E638A" w14:paraId="2926BBC6" w14:textId="77777777" w:rsidTr="00AD2C3B">
              <w:tc>
                <w:tcPr>
                  <w:tcW w:w="2890" w:type="dxa"/>
                </w:tcPr>
                <w:p w14:paraId="463565E0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1. Да, регулярно занимаюсь;</w:t>
                  </w:r>
                </w:p>
                <w:p w14:paraId="09920E95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2. Время от времени;</w:t>
                  </w:r>
                </w:p>
              </w:tc>
              <w:tc>
                <w:tcPr>
                  <w:tcW w:w="2891" w:type="dxa"/>
                </w:tcPr>
                <w:p w14:paraId="43461331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3. Крайне редко;</w:t>
                  </w:r>
                </w:p>
                <w:p w14:paraId="725B06F4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4. Никогда.</w:t>
                  </w:r>
                </w:p>
              </w:tc>
            </w:tr>
          </w:tbl>
          <w:p w14:paraId="4DFE5B9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6B1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p w14:paraId="4D952751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0"/>
        <w:gridCol w:w="1864"/>
      </w:tblGrid>
      <w:tr w:rsidR="004E638A" w:rsidRPr="004E638A" w14:paraId="23A94BBD" w14:textId="77777777" w:rsidTr="00AD2C3B">
        <w:trPr>
          <w:trHeight w:val="283"/>
          <w:jc w:val="center"/>
        </w:trPr>
        <w:tc>
          <w:tcPr>
            <w:tcW w:w="4054" w:type="pct"/>
            <w:tcBorders>
              <w:right w:val="single" w:sz="4" w:space="0" w:color="auto"/>
            </w:tcBorders>
          </w:tcPr>
          <w:p w14:paraId="6E123A8B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15. Посещаете ли Вы фитнес клубы, спортивные секции, бассейн и т.д.?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AD2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p w14:paraId="30CB5625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1. Да, посещаю регулярно;    2. Посещаю время от времени;   . Нет, не посещаю.</w:t>
      </w:r>
    </w:p>
    <w:p w14:paraId="03B4A409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1860"/>
      </w:tblGrid>
      <w:tr w:rsidR="004E638A" w:rsidRPr="004E638A" w14:paraId="1D97CE09" w14:textId="77777777" w:rsidTr="00AD2C3B">
        <w:trPr>
          <w:trHeight w:val="283"/>
          <w:jc w:val="center"/>
        </w:trPr>
        <w:tc>
          <w:tcPr>
            <w:tcW w:w="4056" w:type="pct"/>
            <w:tcBorders>
              <w:right w:val="single" w:sz="4" w:space="0" w:color="auto"/>
            </w:tcBorders>
          </w:tcPr>
          <w:p w14:paraId="44059189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16. Основной вид Вашей профессиональной деятельности предполагает…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0B50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p w14:paraId="63C7FE2B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1. Сидячую работу/учебу;           2. Работу связанную с физическими нагрузками.</w:t>
      </w:r>
    </w:p>
    <w:p w14:paraId="0A6E9BBB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8"/>
        <w:gridCol w:w="1876"/>
      </w:tblGrid>
      <w:tr w:rsidR="004E638A" w:rsidRPr="004E638A" w14:paraId="4B7920EE" w14:textId="77777777" w:rsidTr="00AD2C3B">
        <w:trPr>
          <w:trHeight w:val="283"/>
          <w:jc w:val="center"/>
        </w:trPr>
        <w:tc>
          <w:tcPr>
            <w:tcW w:w="4048" w:type="pct"/>
            <w:tcBorders>
              <w:right w:val="single" w:sz="4" w:space="0" w:color="auto"/>
            </w:tcBorders>
          </w:tcPr>
          <w:p w14:paraId="5058FBD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lastRenderedPageBreak/>
              <w:t xml:space="preserve">17. Оцените </w:t>
            </w:r>
            <w:r w:rsidRPr="004E638A">
              <w:rPr>
                <w:rFonts w:ascii="Times New Roman" w:hAnsi="Times New Roman" w:cs="Times New Roman"/>
                <w:b/>
                <w:u w:val="single"/>
              </w:rPr>
              <w:t>вред</w:t>
            </w:r>
            <w:r w:rsidRPr="004E638A">
              <w:rPr>
                <w:rFonts w:ascii="Times New Roman" w:hAnsi="Times New Roman" w:cs="Times New Roman"/>
              </w:rPr>
              <w:t>,</w:t>
            </w:r>
            <w:r w:rsidRPr="004E638A">
              <w:rPr>
                <w:rFonts w:ascii="Times New Roman" w:hAnsi="Times New Roman" w:cs="Times New Roman"/>
                <w:b/>
              </w:rPr>
              <w:t xml:space="preserve"> наносимый здоровью каждым из перечисленных факторов </w:t>
            </w:r>
          </w:p>
          <w:p w14:paraId="00C18B8C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(1 - наименьший вред (</w:t>
            </w:r>
            <w:r w:rsidRPr="004E638A">
              <w:rPr>
                <w:rFonts w:ascii="Times New Roman" w:hAnsi="Times New Roman" w:cs="Times New Roman"/>
                <w:b/>
                <w:lang w:val="en-US"/>
              </w:rPr>
              <w:t>min</w:t>
            </w:r>
            <w:r w:rsidRPr="004E638A">
              <w:rPr>
                <w:rFonts w:ascii="Times New Roman" w:hAnsi="Times New Roman" w:cs="Times New Roman"/>
                <w:b/>
              </w:rPr>
              <w:t>), 5 – наибольший вред (</w:t>
            </w:r>
            <w:r w:rsidRPr="004E638A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4E638A">
              <w:rPr>
                <w:rFonts w:ascii="Times New Roman" w:hAnsi="Times New Roman" w:cs="Times New Roman"/>
                <w:b/>
              </w:rPr>
              <w:t>)): *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2EB0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5 вопросов</w:t>
            </w:r>
          </w:p>
          <w:p w14:paraId="26F2CB97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/по 1 ответу</w:t>
            </w:r>
          </w:p>
        </w:tc>
      </w:tr>
    </w:tbl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869"/>
        <w:gridCol w:w="869"/>
        <w:gridCol w:w="868"/>
        <w:gridCol w:w="868"/>
        <w:gridCol w:w="868"/>
      </w:tblGrid>
      <w:tr w:rsidR="004E638A" w:rsidRPr="004E638A" w14:paraId="7B5BE590" w14:textId="77777777" w:rsidTr="00AD2C3B">
        <w:trPr>
          <w:jc w:val="center"/>
        </w:trPr>
        <w:tc>
          <w:tcPr>
            <w:tcW w:w="2738" w:type="pct"/>
          </w:tcPr>
          <w:p w14:paraId="00F12E15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Фактор</w:t>
            </w:r>
          </w:p>
        </w:tc>
        <w:tc>
          <w:tcPr>
            <w:tcW w:w="452" w:type="pct"/>
          </w:tcPr>
          <w:p w14:paraId="3F818EBB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452" w:type="pct"/>
          </w:tcPr>
          <w:p w14:paraId="684D7120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452" w:type="pct"/>
          </w:tcPr>
          <w:p w14:paraId="7DF9D215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452" w:type="pct"/>
          </w:tcPr>
          <w:p w14:paraId="73FD5A53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452" w:type="pct"/>
          </w:tcPr>
          <w:p w14:paraId="597F152B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b/>
                <w:sz w:val="22"/>
                <w:szCs w:val="22"/>
              </w:rPr>
            </w:pPr>
            <w:r w:rsidRPr="004E638A">
              <w:rPr>
                <w:b/>
                <w:sz w:val="22"/>
                <w:szCs w:val="22"/>
              </w:rPr>
              <w:t>Балл</w:t>
            </w:r>
          </w:p>
        </w:tc>
      </w:tr>
      <w:tr w:rsidR="004E638A" w:rsidRPr="004E638A" w14:paraId="0E9D5DFA" w14:textId="77777777" w:rsidTr="00AD2C3B">
        <w:trPr>
          <w:jc w:val="center"/>
        </w:trPr>
        <w:tc>
          <w:tcPr>
            <w:tcW w:w="2738" w:type="pct"/>
            <w:vAlign w:val="center"/>
          </w:tcPr>
          <w:p w14:paraId="0F82C871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1. Курение;</w:t>
            </w:r>
          </w:p>
        </w:tc>
        <w:tc>
          <w:tcPr>
            <w:tcW w:w="452" w:type="pct"/>
            <w:vAlign w:val="center"/>
          </w:tcPr>
          <w:p w14:paraId="275045BC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14:paraId="4D8FF6FE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vAlign w:val="center"/>
          </w:tcPr>
          <w:p w14:paraId="270342DF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14:paraId="43291B43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</w:t>
            </w:r>
          </w:p>
        </w:tc>
        <w:tc>
          <w:tcPr>
            <w:tcW w:w="452" w:type="pct"/>
            <w:vAlign w:val="center"/>
          </w:tcPr>
          <w:p w14:paraId="1B07A04D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5</w:t>
            </w:r>
          </w:p>
        </w:tc>
      </w:tr>
      <w:tr w:rsidR="004E638A" w:rsidRPr="004E638A" w14:paraId="51E95F81" w14:textId="77777777" w:rsidTr="00AD2C3B">
        <w:trPr>
          <w:jc w:val="center"/>
        </w:trPr>
        <w:tc>
          <w:tcPr>
            <w:tcW w:w="2738" w:type="pct"/>
            <w:vAlign w:val="center"/>
          </w:tcPr>
          <w:p w14:paraId="462AF58B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2. Употребление алкоголя;</w:t>
            </w:r>
          </w:p>
        </w:tc>
        <w:tc>
          <w:tcPr>
            <w:tcW w:w="452" w:type="pct"/>
            <w:vAlign w:val="center"/>
          </w:tcPr>
          <w:p w14:paraId="791AB866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14:paraId="11211845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vAlign w:val="center"/>
          </w:tcPr>
          <w:p w14:paraId="3DACC23E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14:paraId="27A4A0B0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</w:t>
            </w:r>
          </w:p>
        </w:tc>
        <w:tc>
          <w:tcPr>
            <w:tcW w:w="452" w:type="pct"/>
            <w:vAlign w:val="center"/>
          </w:tcPr>
          <w:p w14:paraId="71B54372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5</w:t>
            </w:r>
          </w:p>
        </w:tc>
      </w:tr>
      <w:tr w:rsidR="004E638A" w:rsidRPr="004E638A" w14:paraId="4EC5FBBD" w14:textId="77777777" w:rsidTr="00AD2C3B">
        <w:trPr>
          <w:jc w:val="center"/>
        </w:trPr>
        <w:tc>
          <w:tcPr>
            <w:tcW w:w="2738" w:type="pct"/>
            <w:vAlign w:val="center"/>
          </w:tcPr>
          <w:p w14:paraId="0101B1B5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3. Нарушение принципов здорового питания;</w:t>
            </w:r>
          </w:p>
        </w:tc>
        <w:tc>
          <w:tcPr>
            <w:tcW w:w="452" w:type="pct"/>
            <w:vAlign w:val="center"/>
          </w:tcPr>
          <w:p w14:paraId="390B1810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14:paraId="79A6F733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vAlign w:val="center"/>
          </w:tcPr>
          <w:p w14:paraId="15665F95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14:paraId="136D9AF1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</w:t>
            </w:r>
          </w:p>
        </w:tc>
        <w:tc>
          <w:tcPr>
            <w:tcW w:w="452" w:type="pct"/>
            <w:vAlign w:val="center"/>
          </w:tcPr>
          <w:p w14:paraId="6EDDD1C9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5</w:t>
            </w:r>
          </w:p>
        </w:tc>
      </w:tr>
      <w:tr w:rsidR="004E638A" w:rsidRPr="004E638A" w14:paraId="2513CA07" w14:textId="77777777" w:rsidTr="00AD2C3B">
        <w:trPr>
          <w:jc w:val="center"/>
        </w:trPr>
        <w:tc>
          <w:tcPr>
            <w:tcW w:w="2738" w:type="pct"/>
            <w:vAlign w:val="center"/>
          </w:tcPr>
          <w:p w14:paraId="1C5754E8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4. Недосып/бессонница;</w:t>
            </w:r>
          </w:p>
        </w:tc>
        <w:tc>
          <w:tcPr>
            <w:tcW w:w="452" w:type="pct"/>
            <w:vAlign w:val="center"/>
          </w:tcPr>
          <w:p w14:paraId="5D611A8D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14:paraId="71447DFE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vAlign w:val="center"/>
          </w:tcPr>
          <w:p w14:paraId="6BA27341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14:paraId="522C79BA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</w:t>
            </w:r>
          </w:p>
        </w:tc>
        <w:tc>
          <w:tcPr>
            <w:tcW w:w="452" w:type="pct"/>
            <w:vAlign w:val="center"/>
          </w:tcPr>
          <w:p w14:paraId="0F46AAD1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5</w:t>
            </w:r>
          </w:p>
        </w:tc>
      </w:tr>
      <w:tr w:rsidR="004E638A" w:rsidRPr="004E638A" w14:paraId="69412469" w14:textId="77777777" w:rsidTr="00AD2C3B">
        <w:trPr>
          <w:jc w:val="center"/>
        </w:trPr>
        <w:tc>
          <w:tcPr>
            <w:tcW w:w="2738" w:type="pct"/>
            <w:vAlign w:val="center"/>
          </w:tcPr>
          <w:p w14:paraId="033A2791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5. Пассивный (сидячий) образ жизни.</w:t>
            </w:r>
          </w:p>
        </w:tc>
        <w:tc>
          <w:tcPr>
            <w:tcW w:w="452" w:type="pct"/>
            <w:vAlign w:val="center"/>
          </w:tcPr>
          <w:p w14:paraId="690CA1EA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14:paraId="24AC8FB7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vAlign w:val="center"/>
          </w:tcPr>
          <w:p w14:paraId="0B1213B6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14:paraId="4F8AD162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</w:t>
            </w:r>
          </w:p>
        </w:tc>
        <w:tc>
          <w:tcPr>
            <w:tcW w:w="452" w:type="pct"/>
            <w:vAlign w:val="center"/>
          </w:tcPr>
          <w:p w14:paraId="1B8F7325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5</w:t>
            </w:r>
          </w:p>
        </w:tc>
      </w:tr>
      <w:tr w:rsidR="004E638A" w:rsidRPr="004E638A" w14:paraId="700948A2" w14:textId="77777777" w:rsidTr="00AD2C3B">
        <w:trPr>
          <w:jc w:val="center"/>
        </w:trPr>
        <w:tc>
          <w:tcPr>
            <w:tcW w:w="2738" w:type="pct"/>
          </w:tcPr>
          <w:p w14:paraId="031EC569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4E880AE3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b/>
                <w:sz w:val="22"/>
                <w:szCs w:val="22"/>
                <w:lang w:val="en-US"/>
              </w:rPr>
            </w:pPr>
            <w:r w:rsidRPr="004E638A">
              <w:rPr>
                <w:b/>
                <w:sz w:val="22"/>
                <w:szCs w:val="22"/>
                <w:lang w:val="en-US"/>
              </w:rPr>
              <w:t>min</w:t>
            </w:r>
          </w:p>
        </w:tc>
        <w:tc>
          <w:tcPr>
            <w:tcW w:w="452" w:type="pct"/>
            <w:vAlign w:val="center"/>
          </w:tcPr>
          <w:p w14:paraId="541673B8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7C622EBC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5DA7DAC8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0B81077F" w14:textId="77777777" w:rsidR="004E638A" w:rsidRPr="004E638A" w:rsidRDefault="004E638A" w:rsidP="004E638A">
            <w:pPr>
              <w:pStyle w:val="ad"/>
              <w:widowControl w:val="0"/>
              <w:tabs>
                <w:tab w:val="left" w:pos="1276"/>
              </w:tabs>
              <w:suppressAutoHyphens w:val="0"/>
              <w:ind w:left="0"/>
              <w:contextualSpacing/>
              <w:rPr>
                <w:b/>
                <w:sz w:val="22"/>
                <w:szCs w:val="22"/>
                <w:lang w:val="en-US"/>
              </w:rPr>
            </w:pPr>
            <w:r w:rsidRPr="004E638A">
              <w:rPr>
                <w:b/>
                <w:sz w:val="22"/>
                <w:szCs w:val="22"/>
                <w:lang w:val="en-US"/>
              </w:rPr>
              <w:t>max</w:t>
            </w:r>
          </w:p>
        </w:tc>
      </w:tr>
    </w:tbl>
    <w:p w14:paraId="2F346337" w14:textId="77777777" w:rsidR="004E638A" w:rsidRPr="004E638A" w:rsidRDefault="004E638A" w:rsidP="004E638A">
      <w:pPr>
        <w:pStyle w:val="ad"/>
        <w:widowControl w:val="0"/>
        <w:suppressAutoHyphens w:val="0"/>
        <w:ind w:left="0"/>
        <w:contextualSpacing/>
        <w:jc w:val="both"/>
        <w:rPr>
          <w:b/>
          <w:sz w:val="22"/>
          <w:szCs w:val="22"/>
        </w:rPr>
      </w:pPr>
      <w:r w:rsidRPr="004E638A">
        <w:rPr>
          <w:b/>
          <w:sz w:val="22"/>
          <w:szCs w:val="22"/>
        </w:rPr>
        <w:t>ПРИМЕЧАНИЕ: * - здесь 5 вопросов в одном (по одному ответу в каждом)</w:t>
      </w: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5"/>
        <w:gridCol w:w="77"/>
        <w:gridCol w:w="1882"/>
      </w:tblGrid>
      <w:tr w:rsidR="004E638A" w:rsidRPr="004E638A" w14:paraId="01779133" w14:textId="77777777" w:rsidTr="00AD2C3B">
        <w:trPr>
          <w:trHeight w:val="558"/>
          <w:jc w:val="center"/>
        </w:trPr>
        <w:tc>
          <w:tcPr>
            <w:tcW w:w="4045" w:type="pct"/>
            <w:gridSpan w:val="2"/>
            <w:tcBorders>
              <w:right w:val="single" w:sz="4" w:space="0" w:color="auto"/>
            </w:tcBorders>
          </w:tcPr>
          <w:p w14:paraId="07CF1245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18. Считаете ли Вы свой образ жизни здоровым?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4E638A" w:rsidRPr="004E638A" w14:paraId="0E0AEB1E" w14:textId="77777777" w:rsidTr="00AD2C3B">
              <w:tc>
                <w:tcPr>
                  <w:tcW w:w="2886" w:type="dxa"/>
                </w:tcPr>
                <w:p w14:paraId="2DFC9A03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1. Да, безусловно;</w:t>
                  </w:r>
                </w:p>
                <w:p w14:paraId="4EAD40BA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2. Скорее да, чем нет;</w:t>
                  </w:r>
                </w:p>
                <w:p w14:paraId="6798FF07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3. Скорее нет, чем да;</w:t>
                  </w:r>
                </w:p>
              </w:tc>
              <w:tc>
                <w:tcPr>
                  <w:tcW w:w="2886" w:type="dxa"/>
                </w:tcPr>
                <w:p w14:paraId="737C991D" w14:textId="77777777" w:rsidR="004E638A" w:rsidRPr="004E638A" w:rsidRDefault="004E638A" w:rsidP="004E638A">
                  <w:pPr>
                    <w:widowControl w:val="0"/>
                    <w:contextualSpacing/>
                    <w:rPr>
                      <w:rFonts w:ascii="Times New Roman" w:hAnsi="Times New Roman" w:cs="Times New Roman"/>
                    </w:rPr>
                  </w:pPr>
                  <w:r w:rsidRPr="004E638A">
                    <w:rPr>
                      <w:rFonts w:ascii="Times New Roman" w:hAnsi="Times New Roman" w:cs="Times New Roman"/>
                    </w:rPr>
                    <w:t>4. Нет, мой образ жизни трудно назвать здоровым.</w:t>
                  </w:r>
                </w:p>
              </w:tc>
            </w:tr>
          </w:tbl>
          <w:p w14:paraId="53EAA1DC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4518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  <w:tr w:rsidR="004E638A" w:rsidRPr="004E638A" w14:paraId="45927904" w14:textId="77777777" w:rsidTr="00AD2C3B">
        <w:trPr>
          <w:trHeight w:val="283"/>
          <w:jc w:val="center"/>
        </w:trPr>
        <w:tc>
          <w:tcPr>
            <w:tcW w:w="4006" w:type="pct"/>
            <w:tcBorders>
              <w:right w:val="single" w:sz="4" w:space="0" w:color="auto"/>
            </w:tcBorders>
          </w:tcPr>
          <w:p w14:paraId="6309FF2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</w:p>
          <w:p w14:paraId="118E932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19. Есть ли у Вас потребность в получении информации о правилах здорового образа жизни?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FFA7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p w14:paraId="1F397602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1. Да, такая потребность стоит остро;</w:t>
      </w:r>
    </w:p>
    <w:p w14:paraId="7A70DF40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2. Подобная информация не будет лишней;</w:t>
      </w:r>
    </w:p>
    <w:p w14:paraId="573180C0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3. Я осведомлен о правилах ЗОЖ;</w:t>
      </w:r>
    </w:p>
    <w:p w14:paraId="2125322C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4. Меня это не интересует  (</w:t>
      </w:r>
      <w:r w:rsidRPr="004E638A">
        <w:rPr>
          <w:rFonts w:ascii="Times New Roman" w:hAnsi="Times New Roman" w:cs="Times New Roman"/>
          <w:b/>
        </w:rPr>
        <w:t>переход к вопросу 21</w:t>
      </w:r>
      <w:r w:rsidRPr="004E638A">
        <w:rPr>
          <w:rFonts w:ascii="Times New Roman" w:hAnsi="Times New Roman" w:cs="Times New Roman"/>
        </w:rPr>
        <w:t>).</w:t>
      </w:r>
    </w:p>
    <w:p w14:paraId="2B029575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1815"/>
      </w:tblGrid>
      <w:tr w:rsidR="004E638A" w:rsidRPr="004E638A" w14:paraId="71897D7C" w14:textId="77777777" w:rsidTr="00AD2C3B">
        <w:trPr>
          <w:trHeight w:val="283"/>
          <w:jc w:val="center"/>
        </w:trPr>
        <w:tc>
          <w:tcPr>
            <w:tcW w:w="7848" w:type="dxa"/>
            <w:tcBorders>
              <w:right w:val="single" w:sz="4" w:space="0" w:color="auto"/>
            </w:tcBorders>
          </w:tcPr>
          <w:p w14:paraId="1D2C6A5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20. Как Вы считаете, какие меры пропаганды здорового образа жизни, могут быть наиболее эффективными?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3D6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Не более 3 вариантов</w:t>
            </w:r>
          </w:p>
        </w:tc>
      </w:tr>
    </w:tbl>
    <w:p w14:paraId="429FE898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 xml:space="preserve">1. Реклама в СМИ; </w:t>
      </w:r>
    </w:p>
    <w:p w14:paraId="0BAAF473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2. Лекции и семинары на тему ЗОЖ, проводимые на предприятиях и в учебных заведениях;</w:t>
      </w:r>
    </w:p>
    <w:p w14:paraId="3870A277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3. Распространение буклетов и брошюр о ЗОЖ;</w:t>
      </w:r>
    </w:p>
    <w:p w14:paraId="54157C08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4. Массовый спортивные мероприятия, организуемые на городском, муниципальном уровне («Кросс нации», «Лыжня России» и т.д.);</w:t>
      </w:r>
    </w:p>
    <w:p w14:paraId="57441FB6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5. Создание доступных спортивных площадок во дворах многоквартирных домов;</w:t>
      </w:r>
    </w:p>
    <w:p w14:paraId="6B817D07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6. Другое (укажите, что именно) ____________________________________</w:t>
      </w:r>
    </w:p>
    <w:p w14:paraId="61A675AB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1815"/>
      </w:tblGrid>
      <w:tr w:rsidR="004E638A" w:rsidRPr="004E638A" w14:paraId="6AB27D8E" w14:textId="77777777" w:rsidTr="00AD2C3B">
        <w:trPr>
          <w:trHeight w:val="283"/>
          <w:jc w:val="center"/>
        </w:trPr>
        <w:tc>
          <w:tcPr>
            <w:tcW w:w="7848" w:type="dxa"/>
            <w:tcBorders>
              <w:right w:val="single" w:sz="4" w:space="0" w:color="auto"/>
            </w:tcBorders>
          </w:tcPr>
          <w:p w14:paraId="51F211AB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21. По-вашему, в чем именно проявляется влияние здорового образа жизни на сохранение здоровья?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6A9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Не более 3 вариантов</w:t>
            </w:r>
          </w:p>
        </w:tc>
      </w:tr>
    </w:tbl>
    <w:p w14:paraId="5C879A75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 xml:space="preserve">1. Помогает контролировать массу тела; </w:t>
      </w:r>
    </w:p>
    <w:p w14:paraId="593D6D98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2. Помогает чувствовать себя лучше;</w:t>
      </w:r>
    </w:p>
    <w:p w14:paraId="24A23A0F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3. Помогает молодо выглядеть и чувствовать себя;</w:t>
      </w:r>
    </w:p>
    <w:p w14:paraId="7E9A231E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4. Помогает вести более активный образ жизни;</w:t>
      </w:r>
    </w:p>
    <w:p w14:paraId="7A4235A6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5. Помогает избавиться от некоторых заболеваний;</w:t>
      </w:r>
    </w:p>
    <w:p w14:paraId="591115F8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6. Другое  (укажите, что именно) ___________________________________</w:t>
      </w:r>
    </w:p>
    <w:p w14:paraId="7F849DE3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957"/>
        <w:gridCol w:w="3236"/>
        <w:gridCol w:w="1519"/>
      </w:tblGrid>
      <w:tr w:rsidR="004E638A" w:rsidRPr="004E638A" w14:paraId="6396B935" w14:textId="77777777" w:rsidTr="00AD2C3B">
        <w:trPr>
          <w:trHeight w:val="283"/>
          <w:jc w:val="center"/>
        </w:trPr>
        <w:tc>
          <w:tcPr>
            <w:tcW w:w="4229" w:type="pct"/>
            <w:gridSpan w:val="3"/>
            <w:tcBorders>
              <w:right w:val="single" w:sz="4" w:space="0" w:color="auto"/>
            </w:tcBorders>
          </w:tcPr>
          <w:p w14:paraId="1DAA02A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22. Каково, на Ваш взгляд, состояние Вашего здоровья?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9DCE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  <w:tr w:rsidR="004E638A" w:rsidRPr="004E638A" w14:paraId="09A0B0C4" w14:textId="77777777" w:rsidTr="00AD2C3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72" w:type="pct"/>
        </w:trPr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</w:tcPr>
          <w:p w14:paraId="284C0A23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Отличное;</w:t>
            </w:r>
          </w:p>
          <w:p w14:paraId="082D9911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Очень хорошее;</w:t>
            </w:r>
          </w:p>
          <w:p w14:paraId="5855C511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Хорошее;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5F73D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4. Посредственное;</w:t>
            </w:r>
          </w:p>
          <w:p w14:paraId="619AC5BC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5. Плохое.</w:t>
            </w:r>
          </w:p>
        </w:tc>
      </w:tr>
    </w:tbl>
    <w:p w14:paraId="74A9FF28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400"/>
        <w:gridCol w:w="3167"/>
        <w:gridCol w:w="1145"/>
      </w:tblGrid>
      <w:tr w:rsidR="004E638A" w:rsidRPr="004E638A" w14:paraId="32015F57" w14:textId="77777777" w:rsidTr="00AD2C3B">
        <w:trPr>
          <w:trHeight w:val="283"/>
          <w:jc w:val="center"/>
        </w:trPr>
        <w:tc>
          <w:tcPr>
            <w:tcW w:w="4419" w:type="pct"/>
            <w:gridSpan w:val="3"/>
            <w:tcBorders>
              <w:right w:val="single" w:sz="4" w:space="0" w:color="auto"/>
            </w:tcBorders>
          </w:tcPr>
          <w:p w14:paraId="38AE84F6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23. По сравнению с прошлым годом, как Вы сейчас можете оценить свое здоровье?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ACB5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  <w:tr w:rsidR="004E638A" w:rsidRPr="004E638A" w14:paraId="41C0B362" w14:textId="77777777" w:rsidTr="00AD2C3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72" w:type="pct"/>
        </w:trPr>
        <w:tc>
          <w:tcPr>
            <w:tcW w:w="2740" w:type="pct"/>
            <w:tcBorders>
              <w:top w:val="nil"/>
              <w:left w:val="nil"/>
              <w:bottom w:val="nil"/>
              <w:right w:val="nil"/>
            </w:tcBorders>
          </w:tcPr>
          <w:p w14:paraId="79B3604C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Значительно лучше, чем год назад ;</w:t>
            </w:r>
          </w:p>
          <w:p w14:paraId="71823FB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Примерно такое же, как год назад;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23B59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Несколько хуже, чем год назад;</w:t>
            </w:r>
          </w:p>
          <w:p w14:paraId="183B9B47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4. Гораздо хуже, чем год назад.</w:t>
            </w:r>
          </w:p>
        </w:tc>
      </w:tr>
    </w:tbl>
    <w:p w14:paraId="18AE801C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p w14:paraId="79756CEA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1"/>
        <w:gridCol w:w="2063"/>
      </w:tblGrid>
      <w:tr w:rsidR="004E638A" w:rsidRPr="004E638A" w14:paraId="0E0A19E8" w14:textId="77777777" w:rsidTr="00AD2C3B">
        <w:trPr>
          <w:trHeight w:val="283"/>
          <w:jc w:val="center"/>
        </w:trPr>
        <w:tc>
          <w:tcPr>
            <w:tcW w:w="3953" w:type="pct"/>
            <w:tcBorders>
              <w:right w:val="single" w:sz="4" w:space="0" w:color="auto"/>
            </w:tcBorders>
          </w:tcPr>
          <w:p w14:paraId="28E0366F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 xml:space="preserve">24. Возникают ли у Вас затруднения в работе или в повседневной </w:t>
            </w:r>
            <w:r w:rsidRPr="004E638A">
              <w:rPr>
                <w:rFonts w:ascii="Times New Roman" w:hAnsi="Times New Roman" w:cs="Times New Roman"/>
                <w:b/>
              </w:rPr>
              <w:lastRenderedPageBreak/>
              <w:t>деятельности, из-за состояния Вашего здоровья? Если да, то в какой степени? *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9AE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lastRenderedPageBreak/>
              <w:t>10 вопросов</w:t>
            </w:r>
          </w:p>
          <w:p w14:paraId="3CA12B62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lastRenderedPageBreak/>
              <w:t>/по 1 ответу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8"/>
        <w:gridCol w:w="1742"/>
        <w:gridCol w:w="1927"/>
        <w:gridCol w:w="1837"/>
      </w:tblGrid>
      <w:tr w:rsidR="004E638A" w:rsidRPr="004E638A" w14:paraId="22C5ADC5" w14:textId="77777777" w:rsidTr="004E638A">
        <w:trPr>
          <w:trHeight w:val="340"/>
          <w:jc w:val="center"/>
        </w:trPr>
        <w:tc>
          <w:tcPr>
            <w:tcW w:w="2206" w:type="pct"/>
          </w:tcPr>
          <w:p w14:paraId="3490A1D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pct"/>
            <w:vAlign w:val="center"/>
          </w:tcPr>
          <w:p w14:paraId="2B9C7BCF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  <w:u w:val="single"/>
              </w:rPr>
              <w:t>значительные</w:t>
            </w:r>
            <w:r w:rsidRPr="004E638A">
              <w:rPr>
                <w:rFonts w:ascii="Times New Roman" w:hAnsi="Times New Roman" w:cs="Times New Roman"/>
                <w:b/>
              </w:rPr>
              <w:t xml:space="preserve"> затруднения</w:t>
            </w:r>
          </w:p>
        </w:tc>
        <w:tc>
          <w:tcPr>
            <w:tcW w:w="978" w:type="pct"/>
            <w:vAlign w:val="center"/>
          </w:tcPr>
          <w:p w14:paraId="2D468679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  <w:u w:val="single"/>
              </w:rPr>
              <w:t xml:space="preserve">незначительные </w:t>
            </w:r>
            <w:r w:rsidRPr="004E638A">
              <w:rPr>
                <w:rFonts w:ascii="Times New Roman" w:hAnsi="Times New Roman" w:cs="Times New Roman"/>
                <w:b/>
              </w:rPr>
              <w:t>затруднения</w:t>
            </w:r>
          </w:p>
        </w:tc>
        <w:tc>
          <w:tcPr>
            <w:tcW w:w="932" w:type="pct"/>
            <w:vAlign w:val="center"/>
          </w:tcPr>
          <w:p w14:paraId="05A1945F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не возникает затруднений</w:t>
            </w:r>
          </w:p>
        </w:tc>
      </w:tr>
      <w:tr w:rsidR="004E638A" w:rsidRPr="004E638A" w14:paraId="585FB0FE" w14:textId="77777777" w:rsidTr="004E638A">
        <w:trPr>
          <w:trHeight w:val="711"/>
          <w:jc w:val="center"/>
        </w:trPr>
        <w:tc>
          <w:tcPr>
            <w:tcW w:w="2206" w:type="pct"/>
          </w:tcPr>
          <w:p w14:paraId="14A82D52" w14:textId="7FDD2516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10" w:name="_Toc54108555"/>
            <w:r w:rsidRPr="004E638A">
              <w:rPr>
                <w:rFonts w:ascii="Times New Roman" w:hAnsi="Times New Roman" w:cs="Times New Roman"/>
              </w:rPr>
              <w:t>1.  Активная деятельность, такая как бег, поднятие тяжестей, участие в активных видах спорта</w:t>
            </w:r>
            <w:bookmarkEnd w:id="10"/>
          </w:p>
        </w:tc>
        <w:tc>
          <w:tcPr>
            <w:tcW w:w="884" w:type="pct"/>
            <w:vAlign w:val="center"/>
          </w:tcPr>
          <w:p w14:paraId="12DF5299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vAlign w:val="center"/>
          </w:tcPr>
          <w:p w14:paraId="1C7066B7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pct"/>
            <w:vAlign w:val="center"/>
          </w:tcPr>
          <w:p w14:paraId="1F2137A0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</w:tr>
      <w:tr w:rsidR="004E638A" w:rsidRPr="004E638A" w14:paraId="4D25692C" w14:textId="77777777" w:rsidTr="004E638A">
        <w:trPr>
          <w:trHeight w:val="340"/>
          <w:jc w:val="center"/>
        </w:trPr>
        <w:tc>
          <w:tcPr>
            <w:tcW w:w="2206" w:type="pct"/>
          </w:tcPr>
          <w:p w14:paraId="6A15DF21" w14:textId="4DC2DA74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11" w:name="_Toc54108556"/>
            <w:r w:rsidRPr="004E638A">
              <w:rPr>
                <w:rFonts w:ascii="Times New Roman" w:hAnsi="Times New Roman" w:cs="Times New Roman"/>
              </w:rPr>
              <w:t>2. Умеренная активность, например, передвижение стола, уборка с пылесосом, игра в боулинг</w:t>
            </w:r>
            <w:bookmarkEnd w:id="11"/>
          </w:p>
        </w:tc>
        <w:tc>
          <w:tcPr>
            <w:tcW w:w="884" w:type="pct"/>
            <w:vAlign w:val="center"/>
          </w:tcPr>
          <w:p w14:paraId="641DF38A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vAlign w:val="center"/>
          </w:tcPr>
          <w:p w14:paraId="6C14ED51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pct"/>
            <w:vAlign w:val="center"/>
          </w:tcPr>
          <w:p w14:paraId="79E123C0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</w:tr>
      <w:tr w:rsidR="004E638A" w:rsidRPr="004E638A" w14:paraId="0FD7AAF8" w14:textId="77777777" w:rsidTr="004E638A">
        <w:trPr>
          <w:trHeight w:val="340"/>
          <w:jc w:val="center"/>
        </w:trPr>
        <w:tc>
          <w:tcPr>
            <w:tcW w:w="2206" w:type="pct"/>
          </w:tcPr>
          <w:p w14:paraId="2F409088" w14:textId="7692EBBB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12" w:name="_Toc54108557"/>
            <w:r w:rsidRPr="004E638A">
              <w:rPr>
                <w:rFonts w:ascii="Times New Roman" w:hAnsi="Times New Roman" w:cs="Times New Roman"/>
              </w:rPr>
              <w:t>3.  Поднятие или переноска продуктов</w:t>
            </w:r>
            <w:bookmarkEnd w:id="12"/>
          </w:p>
        </w:tc>
        <w:tc>
          <w:tcPr>
            <w:tcW w:w="884" w:type="pct"/>
            <w:vAlign w:val="center"/>
          </w:tcPr>
          <w:p w14:paraId="5AF57930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vAlign w:val="center"/>
          </w:tcPr>
          <w:p w14:paraId="163700BB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pct"/>
            <w:vAlign w:val="center"/>
          </w:tcPr>
          <w:p w14:paraId="5723B4B0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</w:tr>
      <w:tr w:rsidR="004E638A" w:rsidRPr="004E638A" w14:paraId="6A6729C4" w14:textId="77777777" w:rsidTr="004E638A">
        <w:trPr>
          <w:trHeight w:val="340"/>
          <w:jc w:val="center"/>
        </w:trPr>
        <w:tc>
          <w:tcPr>
            <w:tcW w:w="2206" w:type="pct"/>
          </w:tcPr>
          <w:p w14:paraId="5FC69634" w14:textId="527A4F02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13" w:name="_Toc54108558"/>
            <w:r w:rsidRPr="004E638A">
              <w:rPr>
                <w:rFonts w:ascii="Times New Roman" w:hAnsi="Times New Roman" w:cs="Times New Roman"/>
              </w:rPr>
              <w:t>4.  Преодоление  нескольких лестничных пролетов</w:t>
            </w:r>
            <w:bookmarkEnd w:id="13"/>
          </w:p>
        </w:tc>
        <w:tc>
          <w:tcPr>
            <w:tcW w:w="884" w:type="pct"/>
            <w:vAlign w:val="center"/>
          </w:tcPr>
          <w:p w14:paraId="607D25E0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vAlign w:val="center"/>
          </w:tcPr>
          <w:p w14:paraId="3C22EC2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pct"/>
            <w:vAlign w:val="center"/>
          </w:tcPr>
          <w:p w14:paraId="22CB401C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</w:tr>
      <w:tr w:rsidR="004E638A" w:rsidRPr="004E638A" w14:paraId="694C1789" w14:textId="77777777" w:rsidTr="004E638A">
        <w:trPr>
          <w:trHeight w:val="340"/>
          <w:jc w:val="center"/>
        </w:trPr>
        <w:tc>
          <w:tcPr>
            <w:tcW w:w="2206" w:type="pct"/>
          </w:tcPr>
          <w:p w14:paraId="12BA3BDE" w14:textId="35091BC9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14" w:name="_Toc54108559"/>
            <w:r w:rsidRPr="004E638A">
              <w:rPr>
                <w:rFonts w:ascii="Times New Roman" w:hAnsi="Times New Roman" w:cs="Times New Roman"/>
              </w:rPr>
              <w:t>5.  Преодоление одного лестничного пролета</w:t>
            </w:r>
            <w:bookmarkEnd w:id="14"/>
          </w:p>
        </w:tc>
        <w:tc>
          <w:tcPr>
            <w:tcW w:w="884" w:type="pct"/>
            <w:vAlign w:val="center"/>
          </w:tcPr>
          <w:p w14:paraId="0D976A33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vAlign w:val="center"/>
          </w:tcPr>
          <w:p w14:paraId="04D1E300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pct"/>
            <w:vAlign w:val="center"/>
          </w:tcPr>
          <w:p w14:paraId="02FE1A85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</w:tr>
      <w:tr w:rsidR="004E638A" w:rsidRPr="004E638A" w14:paraId="4ECD7B61" w14:textId="77777777" w:rsidTr="004E638A">
        <w:trPr>
          <w:trHeight w:val="340"/>
          <w:jc w:val="center"/>
        </w:trPr>
        <w:tc>
          <w:tcPr>
            <w:tcW w:w="2206" w:type="pct"/>
          </w:tcPr>
          <w:p w14:paraId="272FDDF5" w14:textId="042E3100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15" w:name="_Toc54108560"/>
            <w:r w:rsidRPr="004E638A">
              <w:rPr>
                <w:rFonts w:ascii="Times New Roman" w:hAnsi="Times New Roman" w:cs="Times New Roman"/>
              </w:rPr>
              <w:t>6.  Наклоны, вставание на колени</w:t>
            </w:r>
            <w:bookmarkEnd w:id="15"/>
          </w:p>
        </w:tc>
        <w:tc>
          <w:tcPr>
            <w:tcW w:w="884" w:type="pct"/>
            <w:vAlign w:val="center"/>
          </w:tcPr>
          <w:p w14:paraId="7262BBCB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vAlign w:val="center"/>
          </w:tcPr>
          <w:p w14:paraId="50CB5900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pct"/>
            <w:vAlign w:val="center"/>
          </w:tcPr>
          <w:p w14:paraId="24223163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</w:tr>
      <w:tr w:rsidR="004E638A" w:rsidRPr="004E638A" w14:paraId="7BACD07D" w14:textId="77777777" w:rsidTr="004E638A">
        <w:trPr>
          <w:trHeight w:val="340"/>
          <w:jc w:val="center"/>
        </w:trPr>
        <w:tc>
          <w:tcPr>
            <w:tcW w:w="2206" w:type="pct"/>
          </w:tcPr>
          <w:p w14:paraId="3C031EF7" w14:textId="22E0CE51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16" w:name="_Toc54108561"/>
            <w:r w:rsidRPr="004E638A">
              <w:rPr>
                <w:rFonts w:ascii="Times New Roman" w:hAnsi="Times New Roman" w:cs="Times New Roman"/>
              </w:rPr>
              <w:t>7.  Прохождение  более одного километра</w:t>
            </w:r>
            <w:bookmarkEnd w:id="16"/>
          </w:p>
        </w:tc>
        <w:tc>
          <w:tcPr>
            <w:tcW w:w="884" w:type="pct"/>
            <w:vAlign w:val="center"/>
          </w:tcPr>
          <w:p w14:paraId="5EC7C4B1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vAlign w:val="center"/>
          </w:tcPr>
          <w:p w14:paraId="30D1A7C6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pct"/>
            <w:vAlign w:val="center"/>
          </w:tcPr>
          <w:p w14:paraId="761E18D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</w:tr>
      <w:tr w:rsidR="004E638A" w:rsidRPr="004E638A" w14:paraId="39D091C9" w14:textId="77777777" w:rsidTr="004E638A">
        <w:trPr>
          <w:trHeight w:val="340"/>
          <w:jc w:val="center"/>
        </w:trPr>
        <w:tc>
          <w:tcPr>
            <w:tcW w:w="2206" w:type="pct"/>
          </w:tcPr>
          <w:p w14:paraId="2FC75581" w14:textId="43CB10F1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17" w:name="_Toc54108562"/>
            <w:r w:rsidRPr="004E638A">
              <w:rPr>
                <w:rFonts w:ascii="Times New Roman" w:hAnsi="Times New Roman" w:cs="Times New Roman"/>
              </w:rPr>
              <w:t>8.  Прохождение нескольких кварталов</w:t>
            </w:r>
            <w:bookmarkEnd w:id="17"/>
          </w:p>
        </w:tc>
        <w:tc>
          <w:tcPr>
            <w:tcW w:w="884" w:type="pct"/>
            <w:vAlign w:val="center"/>
          </w:tcPr>
          <w:p w14:paraId="0D2806B7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vAlign w:val="center"/>
          </w:tcPr>
          <w:p w14:paraId="53964D95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pct"/>
            <w:vAlign w:val="center"/>
          </w:tcPr>
          <w:p w14:paraId="482B2252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</w:tr>
      <w:tr w:rsidR="004E638A" w:rsidRPr="004E638A" w14:paraId="5784CCE3" w14:textId="77777777" w:rsidTr="004E638A">
        <w:trPr>
          <w:trHeight w:val="340"/>
          <w:jc w:val="center"/>
        </w:trPr>
        <w:tc>
          <w:tcPr>
            <w:tcW w:w="2206" w:type="pct"/>
          </w:tcPr>
          <w:p w14:paraId="11759860" w14:textId="615B4A49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18" w:name="_Toc54108563"/>
            <w:r w:rsidRPr="004E638A">
              <w:rPr>
                <w:rFonts w:ascii="Times New Roman" w:hAnsi="Times New Roman" w:cs="Times New Roman"/>
              </w:rPr>
              <w:t>9.  Прохождение одного квартала</w:t>
            </w:r>
            <w:bookmarkEnd w:id="18"/>
          </w:p>
        </w:tc>
        <w:tc>
          <w:tcPr>
            <w:tcW w:w="884" w:type="pct"/>
            <w:vAlign w:val="center"/>
          </w:tcPr>
          <w:p w14:paraId="676351D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vAlign w:val="center"/>
          </w:tcPr>
          <w:p w14:paraId="6848BE49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pct"/>
            <w:vAlign w:val="center"/>
          </w:tcPr>
          <w:p w14:paraId="49B8F466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</w:tr>
      <w:tr w:rsidR="004E638A" w:rsidRPr="004E638A" w14:paraId="59F32B99" w14:textId="77777777" w:rsidTr="004E638A">
        <w:trPr>
          <w:trHeight w:val="340"/>
          <w:jc w:val="center"/>
        </w:trPr>
        <w:tc>
          <w:tcPr>
            <w:tcW w:w="2206" w:type="pct"/>
          </w:tcPr>
          <w:p w14:paraId="1CB50685" w14:textId="0271D0EC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19" w:name="_Toc54108564"/>
            <w:r w:rsidRPr="004E638A">
              <w:rPr>
                <w:rFonts w:ascii="Times New Roman" w:hAnsi="Times New Roman" w:cs="Times New Roman"/>
              </w:rPr>
              <w:t>10. Принятие ванны, процесс одевания</w:t>
            </w:r>
            <w:bookmarkEnd w:id="19"/>
          </w:p>
        </w:tc>
        <w:tc>
          <w:tcPr>
            <w:tcW w:w="884" w:type="pct"/>
            <w:vAlign w:val="center"/>
          </w:tcPr>
          <w:p w14:paraId="67C7DEE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vAlign w:val="center"/>
          </w:tcPr>
          <w:p w14:paraId="79C0164A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pct"/>
            <w:vAlign w:val="center"/>
          </w:tcPr>
          <w:p w14:paraId="5924202C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</w:tr>
    </w:tbl>
    <w:p w14:paraId="60DC70D6" w14:textId="77777777" w:rsidR="004E638A" w:rsidRPr="004E638A" w:rsidRDefault="004E638A" w:rsidP="004E638A">
      <w:pPr>
        <w:pStyle w:val="ad"/>
        <w:widowControl w:val="0"/>
        <w:suppressAutoHyphens w:val="0"/>
        <w:ind w:left="0"/>
        <w:contextualSpacing/>
        <w:jc w:val="both"/>
        <w:rPr>
          <w:b/>
          <w:sz w:val="22"/>
          <w:szCs w:val="22"/>
        </w:rPr>
      </w:pPr>
      <w:r w:rsidRPr="004E638A">
        <w:rPr>
          <w:b/>
          <w:sz w:val="22"/>
          <w:szCs w:val="22"/>
        </w:rPr>
        <w:t>ПРИМЕЧАНИЕ: * - здесь 10 вопросов в одном (по одному ответу в каждом)</w:t>
      </w:r>
    </w:p>
    <w:p w14:paraId="03E19CEF" w14:textId="77777777" w:rsidR="004E638A" w:rsidRPr="004E638A" w:rsidRDefault="004E638A" w:rsidP="004E638A">
      <w:pPr>
        <w:widowControl w:val="0"/>
        <w:contextualSpacing/>
        <w:jc w:val="both"/>
        <w:rPr>
          <w:rStyle w:val="af"/>
          <w:rFonts w:ascii="Times New Roman" w:hAnsi="Times New Roman" w:cs="Times New Roman"/>
        </w:rPr>
      </w:pPr>
      <w:r w:rsidRPr="004E638A">
        <w:rPr>
          <w:rStyle w:val="af"/>
          <w:rFonts w:ascii="Times New Roman" w:hAnsi="Times New Roman" w:cs="Times New Roman"/>
        </w:rPr>
        <w:t>Следующие вопросы о том, как Вы себя чувствовали и как шли Ваши дела в последние 4 недели. Пожалуйста, на каждый вопрос дайте один ответ, который больше всего подходит к Вашему состоянию.</w:t>
      </w:r>
    </w:p>
    <w:p w14:paraId="014E327A" w14:textId="77777777" w:rsidR="004E638A" w:rsidRPr="004E638A" w:rsidRDefault="004E638A" w:rsidP="004E638A">
      <w:pPr>
        <w:pStyle w:val="2"/>
        <w:keepNext w:val="0"/>
        <w:keepLines w:val="0"/>
        <w:widowControl w:val="0"/>
        <w:contextualSpacing/>
        <w:jc w:val="both"/>
        <w:rPr>
          <w:rFonts w:cs="Times New Roman"/>
          <w:sz w:val="22"/>
          <w:szCs w:val="22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8"/>
        <w:gridCol w:w="2026"/>
      </w:tblGrid>
      <w:tr w:rsidR="004E638A" w:rsidRPr="004E638A" w14:paraId="50AA5A69" w14:textId="77777777" w:rsidTr="00AD2C3B">
        <w:trPr>
          <w:trHeight w:val="283"/>
          <w:jc w:val="center"/>
        </w:trPr>
        <w:tc>
          <w:tcPr>
            <w:tcW w:w="3972" w:type="pct"/>
            <w:tcBorders>
              <w:right w:val="single" w:sz="4" w:space="0" w:color="auto"/>
            </w:tcBorders>
          </w:tcPr>
          <w:p w14:paraId="2FF327E5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25. За последние 4 недели были ли у Вас какие-либо затруднения в работе или в повседневной деятельности, связанные с Вашим физическим состоянием: *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12A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 вопроса</w:t>
            </w:r>
          </w:p>
          <w:p w14:paraId="3D8C767C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/по 1 ответу</w:t>
            </w:r>
          </w:p>
        </w:tc>
      </w:tr>
    </w:tbl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1"/>
        <w:gridCol w:w="683"/>
        <w:gridCol w:w="683"/>
      </w:tblGrid>
      <w:tr w:rsidR="004E638A" w:rsidRPr="004E638A" w14:paraId="40EE1B2D" w14:textId="77777777" w:rsidTr="00AD2C3B">
        <w:trPr>
          <w:jc w:val="center"/>
        </w:trPr>
        <w:tc>
          <w:tcPr>
            <w:tcW w:w="4286" w:type="pct"/>
          </w:tcPr>
          <w:p w14:paraId="325B4AC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7" w:type="pct"/>
            <w:vAlign w:val="center"/>
          </w:tcPr>
          <w:p w14:paraId="734FBB6E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57" w:type="pct"/>
            <w:vAlign w:val="center"/>
          </w:tcPr>
          <w:p w14:paraId="54D66BB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Нет</w:t>
            </w:r>
          </w:p>
        </w:tc>
      </w:tr>
      <w:tr w:rsidR="004E638A" w:rsidRPr="004E638A" w14:paraId="672985F8" w14:textId="77777777" w:rsidTr="00AD2C3B">
        <w:trPr>
          <w:jc w:val="center"/>
        </w:trPr>
        <w:tc>
          <w:tcPr>
            <w:tcW w:w="4286" w:type="pct"/>
          </w:tcPr>
          <w:p w14:paraId="099557D4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bookmarkStart w:id="20" w:name="_Toc54108565"/>
            <w:r w:rsidRPr="004E638A">
              <w:rPr>
                <w:rFonts w:ascii="Times New Roman" w:hAnsi="Times New Roman" w:cs="Times New Roman"/>
              </w:rPr>
              <w:t>1.  Увеличение времени, затраченного на работу или другую деятельность</w:t>
            </w:r>
            <w:bookmarkEnd w:id="20"/>
          </w:p>
        </w:tc>
        <w:tc>
          <w:tcPr>
            <w:tcW w:w="357" w:type="pct"/>
            <w:vAlign w:val="center"/>
          </w:tcPr>
          <w:p w14:paraId="4157289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pct"/>
            <w:vAlign w:val="center"/>
          </w:tcPr>
          <w:p w14:paraId="47BE35FA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</w:tr>
      <w:tr w:rsidR="004E638A" w:rsidRPr="004E638A" w14:paraId="6A7BFB1B" w14:textId="77777777" w:rsidTr="00AD2C3B">
        <w:trPr>
          <w:jc w:val="center"/>
        </w:trPr>
        <w:tc>
          <w:tcPr>
            <w:tcW w:w="4286" w:type="pct"/>
          </w:tcPr>
          <w:p w14:paraId="3F05663E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21" w:name="_Toc54108566"/>
            <w:r w:rsidRPr="004E638A">
              <w:rPr>
                <w:rFonts w:ascii="Times New Roman" w:hAnsi="Times New Roman" w:cs="Times New Roman"/>
              </w:rPr>
              <w:t>2.  Вы сделали меньше, чем хотели бы</w:t>
            </w:r>
            <w:bookmarkEnd w:id="21"/>
          </w:p>
        </w:tc>
        <w:tc>
          <w:tcPr>
            <w:tcW w:w="357" w:type="pct"/>
            <w:vAlign w:val="center"/>
          </w:tcPr>
          <w:p w14:paraId="4D30289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pct"/>
            <w:vAlign w:val="center"/>
          </w:tcPr>
          <w:p w14:paraId="4B933C45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</w:tr>
      <w:tr w:rsidR="004E638A" w:rsidRPr="004E638A" w14:paraId="243AEF40" w14:textId="77777777" w:rsidTr="00AD2C3B">
        <w:trPr>
          <w:jc w:val="center"/>
        </w:trPr>
        <w:tc>
          <w:tcPr>
            <w:tcW w:w="4286" w:type="pct"/>
          </w:tcPr>
          <w:p w14:paraId="315D250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22" w:name="_Toc54108567"/>
            <w:r w:rsidRPr="004E638A">
              <w:rPr>
                <w:rFonts w:ascii="Times New Roman" w:hAnsi="Times New Roman" w:cs="Times New Roman"/>
              </w:rPr>
              <w:t>3.  Были ограничения в выполнении работы или в иной деятельности</w:t>
            </w:r>
            <w:bookmarkEnd w:id="22"/>
          </w:p>
        </w:tc>
        <w:tc>
          <w:tcPr>
            <w:tcW w:w="357" w:type="pct"/>
            <w:vAlign w:val="center"/>
          </w:tcPr>
          <w:p w14:paraId="5D6379A7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pct"/>
            <w:vAlign w:val="center"/>
          </w:tcPr>
          <w:p w14:paraId="4C3EE744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</w:tr>
      <w:tr w:rsidR="004E638A" w:rsidRPr="004E638A" w14:paraId="3F5B072F" w14:textId="77777777" w:rsidTr="00AD2C3B">
        <w:trPr>
          <w:jc w:val="center"/>
        </w:trPr>
        <w:tc>
          <w:tcPr>
            <w:tcW w:w="4286" w:type="pct"/>
          </w:tcPr>
          <w:p w14:paraId="03F93209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bookmarkStart w:id="23" w:name="_Toc54108568"/>
            <w:r w:rsidRPr="004E638A">
              <w:rPr>
                <w:rFonts w:ascii="Times New Roman" w:hAnsi="Times New Roman" w:cs="Times New Roman"/>
              </w:rPr>
              <w:t>4.  Были сложности при выполнении работы или другой деятельности (потребовались дополнительные усилия)</w:t>
            </w:r>
            <w:bookmarkEnd w:id="23"/>
          </w:p>
        </w:tc>
        <w:tc>
          <w:tcPr>
            <w:tcW w:w="357" w:type="pct"/>
            <w:vAlign w:val="center"/>
          </w:tcPr>
          <w:p w14:paraId="0A013733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pct"/>
            <w:vAlign w:val="center"/>
          </w:tcPr>
          <w:p w14:paraId="6BAF4E48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2F66A0" w14:textId="77777777" w:rsidR="004E638A" w:rsidRPr="004E638A" w:rsidRDefault="004E638A" w:rsidP="004E638A">
      <w:pPr>
        <w:pStyle w:val="ad"/>
        <w:widowControl w:val="0"/>
        <w:suppressAutoHyphens w:val="0"/>
        <w:ind w:left="0"/>
        <w:contextualSpacing/>
        <w:jc w:val="both"/>
        <w:rPr>
          <w:sz w:val="22"/>
          <w:szCs w:val="22"/>
        </w:rPr>
      </w:pPr>
      <w:r w:rsidRPr="004E638A">
        <w:rPr>
          <w:sz w:val="22"/>
          <w:szCs w:val="22"/>
        </w:rPr>
        <w:t>ПРИМЕЧАНИЕ: * - здесь 4 вопроса в одном (по одному ответу в каждом)</w:t>
      </w: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0"/>
        <w:gridCol w:w="2014"/>
      </w:tblGrid>
      <w:tr w:rsidR="004E638A" w:rsidRPr="004E638A" w14:paraId="4B6D80FB" w14:textId="77777777" w:rsidTr="00AD2C3B">
        <w:trPr>
          <w:trHeight w:val="283"/>
          <w:jc w:val="center"/>
        </w:trPr>
        <w:tc>
          <w:tcPr>
            <w:tcW w:w="3978" w:type="pct"/>
            <w:tcBorders>
              <w:right w:val="single" w:sz="4" w:space="0" w:color="auto"/>
            </w:tcBorders>
          </w:tcPr>
          <w:p w14:paraId="0F80C5B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26. За последние 4 недели были ли у Вас какие-либо затруднения в работе или в повседневной деятельности, связанные с Вашим эмоциональным состоянием: *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328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3 вопроса</w:t>
            </w:r>
          </w:p>
          <w:p w14:paraId="2D706207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/по 1 ответу</w:t>
            </w:r>
          </w:p>
        </w:tc>
      </w:tr>
    </w:tbl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3"/>
        <w:gridCol w:w="719"/>
        <w:gridCol w:w="645"/>
      </w:tblGrid>
      <w:tr w:rsidR="004E638A" w:rsidRPr="004E638A" w14:paraId="65A847A8" w14:textId="77777777" w:rsidTr="00AD2C3B">
        <w:trPr>
          <w:jc w:val="center"/>
        </w:trPr>
        <w:tc>
          <w:tcPr>
            <w:tcW w:w="4287" w:type="pct"/>
          </w:tcPr>
          <w:p w14:paraId="42FA003D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Align w:val="center"/>
          </w:tcPr>
          <w:p w14:paraId="0BE802F3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337" w:type="pct"/>
            <w:vAlign w:val="center"/>
          </w:tcPr>
          <w:p w14:paraId="5EC5CF23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4E638A" w:rsidRPr="004E638A" w14:paraId="05346072" w14:textId="77777777" w:rsidTr="00AD2C3B">
        <w:trPr>
          <w:jc w:val="center"/>
        </w:trPr>
        <w:tc>
          <w:tcPr>
            <w:tcW w:w="4287" w:type="pct"/>
          </w:tcPr>
          <w:p w14:paraId="03D1DEF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24" w:name="_Toc54108569"/>
            <w:r w:rsidRPr="004E638A">
              <w:rPr>
                <w:rFonts w:ascii="Times New Roman" w:hAnsi="Times New Roman" w:cs="Times New Roman"/>
                <w:b/>
              </w:rPr>
              <w:t>1.  Увеличение времени, затраченного на работу или другую деятельность</w:t>
            </w:r>
            <w:bookmarkEnd w:id="24"/>
          </w:p>
        </w:tc>
        <w:tc>
          <w:tcPr>
            <w:tcW w:w="376" w:type="pct"/>
            <w:vAlign w:val="center"/>
          </w:tcPr>
          <w:p w14:paraId="2564330E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pct"/>
            <w:vAlign w:val="center"/>
          </w:tcPr>
          <w:p w14:paraId="10075AD5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</w:tr>
      <w:tr w:rsidR="004E638A" w:rsidRPr="004E638A" w14:paraId="60216B3E" w14:textId="77777777" w:rsidTr="00AD2C3B">
        <w:trPr>
          <w:jc w:val="center"/>
        </w:trPr>
        <w:tc>
          <w:tcPr>
            <w:tcW w:w="4287" w:type="pct"/>
          </w:tcPr>
          <w:p w14:paraId="45649855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25" w:name="_Toc54108570"/>
            <w:r w:rsidRPr="004E638A">
              <w:rPr>
                <w:rFonts w:ascii="Times New Roman" w:hAnsi="Times New Roman" w:cs="Times New Roman"/>
                <w:b/>
              </w:rPr>
              <w:t>2.  Вы сделали меньше, чем хотели бы</w:t>
            </w:r>
            <w:bookmarkEnd w:id="25"/>
          </w:p>
        </w:tc>
        <w:tc>
          <w:tcPr>
            <w:tcW w:w="376" w:type="pct"/>
            <w:vAlign w:val="center"/>
          </w:tcPr>
          <w:p w14:paraId="3F34C115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pct"/>
            <w:vAlign w:val="center"/>
          </w:tcPr>
          <w:p w14:paraId="65E0120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</w:tr>
      <w:tr w:rsidR="004E638A" w:rsidRPr="004E638A" w14:paraId="44CAFBF9" w14:textId="77777777" w:rsidTr="00AD2C3B">
        <w:trPr>
          <w:trHeight w:val="78"/>
          <w:jc w:val="center"/>
        </w:trPr>
        <w:tc>
          <w:tcPr>
            <w:tcW w:w="4287" w:type="pct"/>
          </w:tcPr>
          <w:p w14:paraId="7D1C0049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26" w:name="_Toc54108571"/>
            <w:r w:rsidRPr="004E638A">
              <w:rPr>
                <w:rFonts w:ascii="Times New Roman" w:hAnsi="Times New Roman" w:cs="Times New Roman"/>
                <w:b/>
              </w:rPr>
              <w:t>3.  Работа или другая деятельность выполнялась не так аккуратно, как обычно</w:t>
            </w:r>
            <w:bookmarkEnd w:id="26"/>
          </w:p>
        </w:tc>
        <w:tc>
          <w:tcPr>
            <w:tcW w:w="376" w:type="pct"/>
            <w:vAlign w:val="center"/>
          </w:tcPr>
          <w:p w14:paraId="3643FDC3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pct"/>
            <w:vAlign w:val="center"/>
          </w:tcPr>
          <w:p w14:paraId="696AE473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</w:tr>
    </w:tbl>
    <w:p w14:paraId="3A316463" w14:textId="77777777" w:rsidR="004E638A" w:rsidRPr="004E638A" w:rsidRDefault="004E638A" w:rsidP="004E638A">
      <w:pPr>
        <w:pStyle w:val="ad"/>
        <w:widowControl w:val="0"/>
        <w:suppressAutoHyphens w:val="0"/>
        <w:ind w:left="0"/>
        <w:contextualSpacing/>
        <w:jc w:val="both"/>
        <w:rPr>
          <w:b/>
          <w:sz w:val="22"/>
          <w:szCs w:val="22"/>
        </w:rPr>
      </w:pPr>
      <w:r w:rsidRPr="004E638A">
        <w:rPr>
          <w:b/>
          <w:sz w:val="22"/>
          <w:szCs w:val="22"/>
        </w:rPr>
        <w:t>ПРИМЕЧАНИЕ: * - здесь 3 вопроса в одном (по одному ответу в каждом)</w:t>
      </w:r>
    </w:p>
    <w:p w14:paraId="13E4F725" w14:textId="28FD4B14" w:rsidR="004E638A" w:rsidRDefault="004E638A" w:rsidP="004E638A">
      <w:pPr>
        <w:contextualSpacing/>
        <w:jc w:val="both"/>
        <w:rPr>
          <w:rFonts w:ascii="Times New Roman" w:hAnsi="Times New Roman" w:cs="Times New Roman"/>
        </w:rPr>
      </w:pPr>
    </w:p>
    <w:p w14:paraId="18360CA5" w14:textId="6C8FC944" w:rsidR="004E638A" w:rsidRDefault="004E638A" w:rsidP="004E638A">
      <w:pPr>
        <w:contextualSpacing/>
        <w:jc w:val="both"/>
        <w:rPr>
          <w:rFonts w:ascii="Times New Roman" w:hAnsi="Times New Roman" w:cs="Times New Roman"/>
        </w:rPr>
      </w:pPr>
    </w:p>
    <w:p w14:paraId="63291FCD" w14:textId="77777777" w:rsidR="004E638A" w:rsidRPr="004E638A" w:rsidRDefault="004E638A" w:rsidP="004E638A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785"/>
        <w:gridCol w:w="2988"/>
        <w:gridCol w:w="1939"/>
      </w:tblGrid>
      <w:tr w:rsidR="004E638A" w:rsidRPr="004E638A" w14:paraId="42084C5B" w14:textId="77777777" w:rsidTr="00AD2C3B">
        <w:trPr>
          <w:trHeight w:val="283"/>
          <w:jc w:val="center"/>
        </w:trPr>
        <w:tc>
          <w:tcPr>
            <w:tcW w:w="4016" w:type="pct"/>
            <w:gridSpan w:val="3"/>
            <w:tcBorders>
              <w:right w:val="single" w:sz="4" w:space="0" w:color="auto"/>
            </w:tcBorders>
          </w:tcPr>
          <w:p w14:paraId="51E9FD5D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 xml:space="preserve">27. За  последние 4 недели насколько Ваше физическое или эмоциональное состояние влияло на общение с семьей, друзьями, соседями или в </w:t>
            </w:r>
            <w:r w:rsidRPr="004E638A">
              <w:rPr>
                <w:rFonts w:ascii="Times New Roman" w:hAnsi="Times New Roman" w:cs="Times New Roman"/>
                <w:b/>
              </w:rPr>
              <w:lastRenderedPageBreak/>
              <w:t>коллективе?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819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lastRenderedPageBreak/>
              <w:t>1 ответ</w:t>
            </w:r>
          </w:p>
        </w:tc>
      </w:tr>
      <w:tr w:rsidR="004E638A" w:rsidRPr="004E638A" w14:paraId="15738412" w14:textId="77777777" w:rsidTr="00AD2C3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72" w:type="pct"/>
        </w:trPr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</w:tcPr>
          <w:p w14:paraId="53661E84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lastRenderedPageBreak/>
              <w:t>1. Никак не влияли;</w:t>
            </w:r>
          </w:p>
          <w:p w14:paraId="0FAD978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Немного;</w:t>
            </w:r>
          </w:p>
          <w:p w14:paraId="119AED43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Умеренно;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CE74C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4. Не сильно;</w:t>
            </w:r>
          </w:p>
          <w:p w14:paraId="5B924525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5. Сильно.</w:t>
            </w:r>
          </w:p>
        </w:tc>
      </w:tr>
    </w:tbl>
    <w:p w14:paraId="0B9E6209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822"/>
      </w:tblGrid>
      <w:tr w:rsidR="004E638A" w:rsidRPr="004E638A" w14:paraId="08C9A361" w14:textId="77777777" w:rsidTr="00AD2C3B">
        <w:trPr>
          <w:trHeight w:val="283"/>
          <w:jc w:val="center"/>
        </w:trPr>
        <w:tc>
          <w:tcPr>
            <w:tcW w:w="3568" w:type="pct"/>
            <w:tcBorders>
              <w:right w:val="single" w:sz="4" w:space="0" w:color="auto"/>
            </w:tcBorders>
          </w:tcPr>
          <w:p w14:paraId="5623AF49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28. Как часто за последние 4 недели ... *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7051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9 вопросов /по 1 ответу</w:t>
            </w:r>
          </w:p>
        </w:tc>
      </w:tr>
    </w:tbl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904"/>
        <w:gridCol w:w="1137"/>
        <w:gridCol w:w="802"/>
        <w:gridCol w:w="910"/>
        <w:gridCol w:w="904"/>
        <w:gridCol w:w="841"/>
      </w:tblGrid>
      <w:tr w:rsidR="004E638A" w:rsidRPr="004E638A" w14:paraId="430EE020" w14:textId="77777777" w:rsidTr="00AD2C3B">
        <w:tc>
          <w:tcPr>
            <w:tcW w:w="2148" w:type="pct"/>
            <w:vAlign w:val="center"/>
          </w:tcPr>
          <w:p w14:paraId="3A8D6C7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Align w:val="center"/>
          </w:tcPr>
          <w:p w14:paraId="5E8631B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Всё время</w:t>
            </w:r>
          </w:p>
        </w:tc>
        <w:tc>
          <w:tcPr>
            <w:tcW w:w="590" w:type="pct"/>
            <w:vAlign w:val="center"/>
          </w:tcPr>
          <w:p w14:paraId="5D2D6329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Большую часть</w:t>
            </w:r>
          </w:p>
          <w:p w14:paraId="3142128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времени</w:t>
            </w:r>
          </w:p>
        </w:tc>
        <w:tc>
          <w:tcPr>
            <w:tcW w:w="416" w:type="pct"/>
            <w:vAlign w:val="center"/>
          </w:tcPr>
          <w:p w14:paraId="4ECCCD4F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Часто</w:t>
            </w:r>
          </w:p>
        </w:tc>
        <w:tc>
          <w:tcPr>
            <w:tcW w:w="472" w:type="pct"/>
            <w:vAlign w:val="center"/>
          </w:tcPr>
          <w:p w14:paraId="21ED1F8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Иногда</w:t>
            </w:r>
          </w:p>
        </w:tc>
        <w:tc>
          <w:tcPr>
            <w:tcW w:w="469" w:type="pct"/>
            <w:vAlign w:val="center"/>
          </w:tcPr>
          <w:p w14:paraId="20DE3623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Редко</w:t>
            </w:r>
          </w:p>
        </w:tc>
        <w:tc>
          <w:tcPr>
            <w:tcW w:w="436" w:type="pct"/>
            <w:vAlign w:val="center"/>
          </w:tcPr>
          <w:p w14:paraId="07CF9EE1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Ни разу</w:t>
            </w:r>
          </w:p>
        </w:tc>
      </w:tr>
      <w:tr w:rsidR="004E638A" w:rsidRPr="004E638A" w14:paraId="703861DB" w14:textId="77777777" w:rsidTr="00AD2C3B">
        <w:tc>
          <w:tcPr>
            <w:tcW w:w="2148" w:type="pct"/>
            <w:vAlign w:val="center"/>
          </w:tcPr>
          <w:p w14:paraId="2CB902EB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27" w:name="_Toc54108572"/>
            <w:r w:rsidRPr="004E638A">
              <w:rPr>
                <w:rFonts w:ascii="Times New Roman" w:hAnsi="Times New Roman" w:cs="Times New Roman"/>
                <w:b/>
              </w:rPr>
              <w:t>1.  Вы были бодры?</w:t>
            </w:r>
            <w:bookmarkEnd w:id="27"/>
          </w:p>
        </w:tc>
        <w:tc>
          <w:tcPr>
            <w:tcW w:w="469" w:type="pct"/>
            <w:vAlign w:val="center"/>
          </w:tcPr>
          <w:p w14:paraId="50B1BC4C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pct"/>
            <w:vAlign w:val="center"/>
          </w:tcPr>
          <w:p w14:paraId="4D91A206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vAlign w:val="center"/>
          </w:tcPr>
          <w:p w14:paraId="6701A807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pct"/>
            <w:vAlign w:val="center"/>
          </w:tcPr>
          <w:p w14:paraId="45980B4E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vAlign w:val="center"/>
          </w:tcPr>
          <w:p w14:paraId="74F6855A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pct"/>
            <w:vAlign w:val="center"/>
          </w:tcPr>
          <w:p w14:paraId="3066BB9E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6</w:t>
            </w:r>
          </w:p>
        </w:tc>
      </w:tr>
      <w:tr w:rsidR="004E638A" w:rsidRPr="004E638A" w14:paraId="3A47404A" w14:textId="77777777" w:rsidTr="00AD2C3B">
        <w:tc>
          <w:tcPr>
            <w:tcW w:w="2148" w:type="pct"/>
            <w:vAlign w:val="center"/>
          </w:tcPr>
          <w:p w14:paraId="3E0EF702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28" w:name="_Toc54108573"/>
            <w:r w:rsidRPr="004E638A">
              <w:rPr>
                <w:rFonts w:ascii="Times New Roman" w:hAnsi="Times New Roman" w:cs="Times New Roman"/>
                <w:b/>
              </w:rPr>
              <w:t>2.  Вы сильно нервничали?</w:t>
            </w:r>
            <w:bookmarkEnd w:id="28"/>
          </w:p>
        </w:tc>
        <w:tc>
          <w:tcPr>
            <w:tcW w:w="469" w:type="pct"/>
            <w:vAlign w:val="center"/>
          </w:tcPr>
          <w:p w14:paraId="5F26E9A8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pct"/>
            <w:vAlign w:val="center"/>
          </w:tcPr>
          <w:p w14:paraId="72DEBB61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vAlign w:val="center"/>
          </w:tcPr>
          <w:p w14:paraId="65C760E9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pct"/>
            <w:vAlign w:val="center"/>
          </w:tcPr>
          <w:p w14:paraId="2CDDC168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vAlign w:val="center"/>
          </w:tcPr>
          <w:p w14:paraId="525188CC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pct"/>
            <w:vAlign w:val="center"/>
          </w:tcPr>
          <w:p w14:paraId="1CF9E808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6</w:t>
            </w:r>
          </w:p>
        </w:tc>
      </w:tr>
      <w:tr w:rsidR="004E638A" w:rsidRPr="004E638A" w14:paraId="6756CA24" w14:textId="77777777" w:rsidTr="00AD2C3B">
        <w:tc>
          <w:tcPr>
            <w:tcW w:w="2148" w:type="pct"/>
            <w:vAlign w:val="center"/>
          </w:tcPr>
          <w:p w14:paraId="5A7A385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29" w:name="_Toc54108574"/>
            <w:r w:rsidRPr="004E638A">
              <w:rPr>
                <w:rFonts w:ascii="Times New Roman" w:hAnsi="Times New Roman" w:cs="Times New Roman"/>
                <w:b/>
              </w:rPr>
              <w:t>3.  Вам было так грустно, что ничто не могло поднять Вам настроение?</w:t>
            </w:r>
            <w:bookmarkEnd w:id="29"/>
          </w:p>
        </w:tc>
        <w:tc>
          <w:tcPr>
            <w:tcW w:w="469" w:type="pct"/>
            <w:vAlign w:val="center"/>
          </w:tcPr>
          <w:p w14:paraId="1DD12DB1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pct"/>
            <w:vAlign w:val="center"/>
          </w:tcPr>
          <w:p w14:paraId="7CD293F9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vAlign w:val="center"/>
          </w:tcPr>
          <w:p w14:paraId="3583ABE6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pct"/>
            <w:vAlign w:val="center"/>
          </w:tcPr>
          <w:p w14:paraId="17665486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vAlign w:val="center"/>
          </w:tcPr>
          <w:p w14:paraId="4BC55479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pct"/>
            <w:vAlign w:val="center"/>
          </w:tcPr>
          <w:p w14:paraId="6C467DD8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6</w:t>
            </w:r>
          </w:p>
        </w:tc>
      </w:tr>
      <w:tr w:rsidR="004E638A" w:rsidRPr="004E638A" w14:paraId="06E2D6BF" w14:textId="77777777" w:rsidTr="00AD2C3B">
        <w:tc>
          <w:tcPr>
            <w:tcW w:w="2148" w:type="pct"/>
            <w:vAlign w:val="center"/>
          </w:tcPr>
          <w:p w14:paraId="0795BEE4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30" w:name="_Toc54108575"/>
            <w:r w:rsidRPr="004E638A">
              <w:rPr>
                <w:rFonts w:ascii="Times New Roman" w:hAnsi="Times New Roman" w:cs="Times New Roman"/>
                <w:b/>
              </w:rPr>
              <w:t>4.  Вы были спокойны и безмятежны?</w:t>
            </w:r>
            <w:bookmarkEnd w:id="30"/>
          </w:p>
        </w:tc>
        <w:tc>
          <w:tcPr>
            <w:tcW w:w="469" w:type="pct"/>
            <w:vAlign w:val="center"/>
          </w:tcPr>
          <w:p w14:paraId="16C8F551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pct"/>
            <w:vAlign w:val="center"/>
          </w:tcPr>
          <w:p w14:paraId="3677D8A7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vAlign w:val="center"/>
          </w:tcPr>
          <w:p w14:paraId="2EBF494C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pct"/>
            <w:vAlign w:val="center"/>
          </w:tcPr>
          <w:p w14:paraId="7B6BBF26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vAlign w:val="center"/>
          </w:tcPr>
          <w:p w14:paraId="6F910D23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pct"/>
            <w:vAlign w:val="center"/>
          </w:tcPr>
          <w:p w14:paraId="2AB1ED21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6</w:t>
            </w:r>
          </w:p>
        </w:tc>
      </w:tr>
      <w:tr w:rsidR="004E638A" w:rsidRPr="004E638A" w14:paraId="094ACBC4" w14:textId="77777777" w:rsidTr="00AD2C3B">
        <w:tc>
          <w:tcPr>
            <w:tcW w:w="2148" w:type="pct"/>
            <w:vAlign w:val="center"/>
          </w:tcPr>
          <w:p w14:paraId="47550300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31" w:name="_Toc54108576"/>
            <w:r w:rsidRPr="004E638A">
              <w:rPr>
                <w:rFonts w:ascii="Times New Roman" w:hAnsi="Times New Roman" w:cs="Times New Roman"/>
                <w:b/>
              </w:rPr>
              <w:t>5.  Вы чувствовали себя полными сил и энергии?</w:t>
            </w:r>
            <w:bookmarkEnd w:id="31"/>
          </w:p>
        </w:tc>
        <w:tc>
          <w:tcPr>
            <w:tcW w:w="469" w:type="pct"/>
            <w:vAlign w:val="center"/>
          </w:tcPr>
          <w:p w14:paraId="2360F7E2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pct"/>
            <w:vAlign w:val="center"/>
          </w:tcPr>
          <w:p w14:paraId="5A126D9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vAlign w:val="center"/>
          </w:tcPr>
          <w:p w14:paraId="10044268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pct"/>
            <w:vAlign w:val="center"/>
          </w:tcPr>
          <w:p w14:paraId="0E745AD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vAlign w:val="center"/>
          </w:tcPr>
          <w:p w14:paraId="20CE83EA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pct"/>
            <w:vAlign w:val="center"/>
          </w:tcPr>
          <w:p w14:paraId="2DA76141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6</w:t>
            </w:r>
          </w:p>
        </w:tc>
      </w:tr>
      <w:tr w:rsidR="004E638A" w:rsidRPr="004E638A" w14:paraId="2427D48F" w14:textId="77777777" w:rsidTr="00AD2C3B">
        <w:tc>
          <w:tcPr>
            <w:tcW w:w="2148" w:type="pct"/>
            <w:vAlign w:val="center"/>
          </w:tcPr>
          <w:p w14:paraId="1577C6D1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32" w:name="_Toc54108577"/>
            <w:r w:rsidRPr="004E638A">
              <w:rPr>
                <w:rFonts w:ascii="Times New Roman" w:hAnsi="Times New Roman" w:cs="Times New Roman"/>
                <w:b/>
              </w:rPr>
              <w:t>6.  Вы были в унынии и грустили?</w:t>
            </w:r>
            <w:bookmarkEnd w:id="32"/>
          </w:p>
        </w:tc>
        <w:tc>
          <w:tcPr>
            <w:tcW w:w="469" w:type="pct"/>
            <w:vAlign w:val="center"/>
          </w:tcPr>
          <w:p w14:paraId="2F1304A3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pct"/>
            <w:vAlign w:val="center"/>
          </w:tcPr>
          <w:p w14:paraId="07A5AA59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vAlign w:val="center"/>
          </w:tcPr>
          <w:p w14:paraId="7984D698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pct"/>
            <w:vAlign w:val="center"/>
          </w:tcPr>
          <w:p w14:paraId="7829833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vAlign w:val="center"/>
          </w:tcPr>
          <w:p w14:paraId="6B9CF5CE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pct"/>
            <w:vAlign w:val="center"/>
          </w:tcPr>
          <w:p w14:paraId="7F8ECBA7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6</w:t>
            </w:r>
          </w:p>
        </w:tc>
      </w:tr>
      <w:tr w:rsidR="004E638A" w:rsidRPr="004E638A" w14:paraId="691E4709" w14:textId="77777777" w:rsidTr="00AD2C3B">
        <w:tc>
          <w:tcPr>
            <w:tcW w:w="2148" w:type="pct"/>
            <w:vAlign w:val="center"/>
          </w:tcPr>
          <w:p w14:paraId="2712346A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33" w:name="_Toc54108578"/>
            <w:r w:rsidRPr="004E638A">
              <w:rPr>
                <w:rFonts w:ascii="Times New Roman" w:hAnsi="Times New Roman" w:cs="Times New Roman"/>
                <w:b/>
              </w:rPr>
              <w:t>7.  Вы чувствовали себя измученными?</w:t>
            </w:r>
            <w:bookmarkEnd w:id="33"/>
          </w:p>
        </w:tc>
        <w:tc>
          <w:tcPr>
            <w:tcW w:w="469" w:type="pct"/>
            <w:vAlign w:val="center"/>
          </w:tcPr>
          <w:p w14:paraId="00717E69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pct"/>
            <w:vAlign w:val="center"/>
          </w:tcPr>
          <w:p w14:paraId="1D0B2297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vAlign w:val="center"/>
          </w:tcPr>
          <w:p w14:paraId="4F3AC748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pct"/>
            <w:vAlign w:val="center"/>
          </w:tcPr>
          <w:p w14:paraId="1CFC04F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vAlign w:val="center"/>
          </w:tcPr>
          <w:p w14:paraId="0B582864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pct"/>
            <w:vAlign w:val="center"/>
          </w:tcPr>
          <w:p w14:paraId="50124CE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6</w:t>
            </w:r>
          </w:p>
        </w:tc>
      </w:tr>
      <w:tr w:rsidR="004E638A" w:rsidRPr="004E638A" w14:paraId="3D3FF9B2" w14:textId="77777777" w:rsidTr="00AD2C3B">
        <w:tc>
          <w:tcPr>
            <w:tcW w:w="2148" w:type="pct"/>
            <w:vAlign w:val="center"/>
          </w:tcPr>
          <w:p w14:paraId="499818C8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34" w:name="_Toc54108579"/>
            <w:r w:rsidRPr="004E638A">
              <w:rPr>
                <w:rFonts w:ascii="Times New Roman" w:hAnsi="Times New Roman" w:cs="Times New Roman"/>
                <w:b/>
              </w:rPr>
              <w:t>8.  Вы были счастливы?</w:t>
            </w:r>
            <w:bookmarkEnd w:id="34"/>
          </w:p>
        </w:tc>
        <w:tc>
          <w:tcPr>
            <w:tcW w:w="469" w:type="pct"/>
            <w:vAlign w:val="center"/>
          </w:tcPr>
          <w:p w14:paraId="6AFB9BC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pct"/>
            <w:vAlign w:val="center"/>
          </w:tcPr>
          <w:p w14:paraId="5194FDE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vAlign w:val="center"/>
          </w:tcPr>
          <w:p w14:paraId="5BDE9A68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pct"/>
            <w:vAlign w:val="center"/>
          </w:tcPr>
          <w:p w14:paraId="05D666CB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vAlign w:val="center"/>
          </w:tcPr>
          <w:p w14:paraId="0D323983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pct"/>
            <w:vAlign w:val="center"/>
          </w:tcPr>
          <w:p w14:paraId="5AD5202B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6</w:t>
            </w:r>
          </w:p>
        </w:tc>
      </w:tr>
      <w:tr w:rsidR="004E638A" w:rsidRPr="004E638A" w14:paraId="06B079BF" w14:textId="77777777" w:rsidTr="00AD2C3B">
        <w:tc>
          <w:tcPr>
            <w:tcW w:w="2148" w:type="pct"/>
            <w:vAlign w:val="center"/>
          </w:tcPr>
          <w:p w14:paraId="5A5B06F7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35" w:name="_Toc54108580"/>
            <w:r w:rsidRPr="004E638A">
              <w:rPr>
                <w:rFonts w:ascii="Times New Roman" w:hAnsi="Times New Roman" w:cs="Times New Roman"/>
                <w:b/>
              </w:rPr>
              <w:t>9.  Вы чувствовали себя усталыми?</w:t>
            </w:r>
            <w:bookmarkEnd w:id="35"/>
          </w:p>
        </w:tc>
        <w:tc>
          <w:tcPr>
            <w:tcW w:w="469" w:type="pct"/>
            <w:vAlign w:val="center"/>
          </w:tcPr>
          <w:p w14:paraId="712721B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pct"/>
            <w:vAlign w:val="center"/>
          </w:tcPr>
          <w:p w14:paraId="05468B6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vAlign w:val="center"/>
          </w:tcPr>
          <w:p w14:paraId="7E5FDC4A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pct"/>
            <w:vAlign w:val="center"/>
          </w:tcPr>
          <w:p w14:paraId="3E930136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vAlign w:val="center"/>
          </w:tcPr>
          <w:p w14:paraId="28A2580C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pct"/>
            <w:vAlign w:val="center"/>
          </w:tcPr>
          <w:p w14:paraId="77189F9E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6</w:t>
            </w:r>
          </w:p>
        </w:tc>
      </w:tr>
    </w:tbl>
    <w:p w14:paraId="3B3B45EA" w14:textId="77777777" w:rsidR="004E638A" w:rsidRPr="004E638A" w:rsidRDefault="004E638A" w:rsidP="004E638A">
      <w:pPr>
        <w:pStyle w:val="ad"/>
        <w:widowControl w:val="0"/>
        <w:suppressAutoHyphens w:val="0"/>
        <w:ind w:left="0"/>
        <w:contextualSpacing/>
        <w:jc w:val="both"/>
        <w:rPr>
          <w:b/>
          <w:sz w:val="22"/>
          <w:szCs w:val="22"/>
        </w:rPr>
      </w:pPr>
      <w:r w:rsidRPr="004E638A">
        <w:rPr>
          <w:b/>
          <w:sz w:val="22"/>
          <w:szCs w:val="22"/>
        </w:rPr>
        <w:t>ПРИМЕЧАНИЕ: * - здесь 9 вопросов в одном (по одному ответу в каждом)</w:t>
      </w:r>
    </w:p>
    <w:p w14:paraId="451D66ED" w14:textId="77777777" w:rsidR="004E638A" w:rsidRPr="004E638A" w:rsidRDefault="004E638A" w:rsidP="004E638A">
      <w:pPr>
        <w:pStyle w:val="ad"/>
        <w:widowControl w:val="0"/>
        <w:suppressAutoHyphens w:val="0"/>
        <w:ind w:left="0"/>
        <w:contextualSpacing/>
        <w:jc w:val="both"/>
        <w:rPr>
          <w:b/>
          <w:sz w:val="22"/>
          <w:szCs w:val="22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029"/>
        <w:gridCol w:w="2651"/>
        <w:gridCol w:w="2032"/>
      </w:tblGrid>
      <w:tr w:rsidR="004E638A" w:rsidRPr="004E638A" w14:paraId="40C15A93" w14:textId="77777777" w:rsidTr="00AD2C3B">
        <w:trPr>
          <w:trHeight w:val="283"/>
          <w:jc w:val="center"/>
        </w:trPr>
        <w:tc>
          <w:tcPr>
            <w:tcW w:w="3969" w:type="pct"/>
            <w:gridSpan w:val="3"/>
            <w:tcBorders>
              <w:right w:val="single" w:sz="4" w:space="0" w:color="auto"/>
            </w:tcBorders>
          </w:tcPr>
          <w:p w14:paraId="14026904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29. За последние 4 недели как часто Ваше физическое или  эмоциональное состояние мешало Вам активно общаться с людьми (встречаться с друзьями, родственниками и т.д.)?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8CE7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  <w:tr w:rsidR="004E638A" w:rsidRPr="004E638A" w14:paraId="6EF1E3FC" w14:textId="77777777" w:rsidTr="00AD2C3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72" w:type="pct"/>
        </w:trPr>
        <w:tc>
          <w:tcPr>
            <w:tcW w:w="2552" w:type="pct"/>
            <w:tcBorders>
              <w:top w:val="nil"/>
              <w:left w:val="nil"/>
              <w:bottom w:val="nil"/>
              <w:right w:val="nil"/>
            </w:tcBorders>
          </w:tcPr>
          <w:p w14:paraId="54BC9F61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Постоянно;</w:t>
            </w:r>
          </w:p>
          <w:p w14:paraId="633B2E3E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Очень часто;</w:t>
            </w:r>
          </w:p>
          <w:p w14:paraId="7069F0D7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Иногда;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94CA9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4. Редко ;</w:t>
            </w:r>
          </w:p>
          <w:p w14:paraId="360EC03E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5. Ни одного раза.</w:t>
            </w:r>
          </w:p>
        </w:tc>
      </w:tr>
    </w:tbl>
    <w:p w14:paraId="50C4361A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2"/>
        <w:gridCol w:w="1992"/>
      </w:tblGrid>
      <w:tr w:rsidR="004E638A" w:rsidRPr="004E638A" w14:paraId="2483ACDA" w14:textId="77777777" w:rsidTr="00AD2C3B">
        <w:trPr>
          <w:trHeight w:val="283"/>
          <w:jc w:val="center"/>
        </w:trPr>
        <w:tc>
          <w:tcPr>
            <w:tcW w:w="3989" w:type="pct"/>
            <w:tcBorders>
              <w:right w:val="single" w:sz="4" w:space="0" w:color="auto"/>
            </w:tcBorders>
          </w:tcPr>
          <w:p w14:paraId="125C7185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30. Насколько ВЕРНЫМ или НЕВЕРНЫМ представляется по отношению к Вам каждое из нижеперечисленных утверждений? *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A845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4 вопроса</w:t>
            </w:r>
          </w:p>
          <w:p w14:paraId="45F35EAB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/по 1 ответу</w:t>
            </w:r>
          </w:p>
        </w:tc>
      </w:tr>
    </w:tbl>
    <w:p w14:paraId="6A8ADBCB" w14:textId="77777777" w:rsidR="004E638A" w:rsidRPr="004E638A" w:rsidRDefault="004E638A" w:rsidP="004E638A">
      <w:pPr>
        <w:pStyle w:val="ad"/>
        <w:widowControl w:val="0"/>
        <w:suppressAutoHyphens w:val="0"/>
        <w:ind w:left="0"/>
        <w:contextualSpacing/>
        <w:jc w:val="both"/>
        <w:rPr>
          <w:b/>
          <w:sz w:val="22"/>
          <w:szCs w:val="22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1254"/>
        <w:gridCol w:w="1253"/>
        <w:gridCol w:w="1253"/>
        <w:gridCol w:w="1253"/>
        <w:gridCol w:w="1184"/>
      </w:tblGrid>
      <w:tr w:rsidR="004E638A" w:rsidRPr="004E638A" w14:paraId="3A6C78B3" w14:textId="77777777" w:rsidTr="00AD2C3B">
        <w:tc>
          <w:tcPr>
            <w:tcW w:w="1784" w:type="pct"/>
          </w:tcPr>
          <w:p w14:paraId="6C1EE837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8BF6E47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650" w:type="pct"/>
            <w:vAlign w:val="center"/>
          </w:tcPr>
          <w:p w14:paraId="62F6940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В</w:t>
            </w:r>
          </w:p>
          <w:p w14:paraId="2898A7BB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основном верно</w:t>
            </w:r>
          </w:p>
        </w:tc>
        <w:tc>
          <w:tcPr>
            <w:tcW w:w="650" w:type="pct"/>
            <w:vAlign w:val="center"/>
          </w:tcPr>
          <w:p w14:paraId="036781B6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Не знаю</w:t>
            </w:r>
          </w:p>
        </w:tc>
        <w:tc>
          <w:tcPr>
            <w:tcW w:w="650" w:type="pct"/>
            <w:vAlign w:val="center"/>
          </w:tcPr>
          <w:p w14:paraId="34E7CF4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В</w:t>
            </w:r>
          </w:p>
          <w:p w14:paraId="3C06A391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основном не верно</w:t>
            </w:r>
          </w:p>
        </w:tc>
        <w:tc>
          <w:tcPr>
            <w:tcW w:w="614" w:type="pct"/>
            <w:vAlign w:val="center"/>
          </w:tcPr>
          <w:p w14:paraId="65BDB8EE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4E638A" w:rsidRPr="004E638A" w14:paraId="31048495" w14:textId="77777777" w:rsidTr="00AD2C3B">
        <w:tc>
          <w:tcPr>
            <w:tcW w:w="1784" w:type="pct"/>
          </w:tcPr>
          <w:p w14:paraId="6E5F36A1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36" w:name="_Toc54108581"/>
            <w:r w:rsidRPr="004E638A">
              <w:rPr>
                <w:rFonts w:ascii="Times New Roman" w:hAnsi="Times New Roman" w:cs="Times New Roman"/>
                <w:b/>
              </w:rPr>
              <w:t>1. Мне кажется, что я более склонен к болезням, чем другие</w:t>
            </w:r>
            <w:bookmarkEnd w:id="36"/>
          </w:p>
        </w:tc>
        <w:tc>
          <w:tcPr>
            <w:tcW w:w="650" w:type="pct"/>
            <w:vAlign w:val="center"/>
          </w:tcPr>
          <w:p w14:paraId="55BFA2E4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pct"/>
            <w:vAlign w:val="center"/>
          </w:tcPr>
          <w:p w14:paraId="33D8EDF4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pct"/>
            <w:vAlign w:val="center"/>
          </w:tcPr>
          <w:p w14:paraId="242D7D6A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14:paraId="003101D6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pct"/>
            <w:vAlign w:val="center"/>
          </w:tcPr>
          <w:p w14:paraId="7320164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</w:tr>
      <w:tr w:rsidR="004E638A" w:rsidRPr="004E638A" w14:paraId="4BD5FDE0" w14:textId="77777777" w:rsidTr="00AD2C3B">
        <w:tc>
          <w:tcPr>
            <w:tcW w:w="1784" w:type="pct"/>
          </w:tcPr>
          <w:p w14:paraId="155F0CB1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  <w:highlight w:val="yellow"/>
              </w:rPr>
            </w:pPr>
            <w:bookmarkStart w:id="37" w:name="_Toc54108582"/>
            <w:r w:rsidRPr="004E638A">
              <w:rPr>
                <w:rFonts w:ascii="Times New Roman" w:hAnsi="Times New Roman" w:cs="Times New Roman"/>
                <w:b/>
              </w:rPr>
              <w:t>2. Мое здоровье не хуже, чем у большинства моих знакомых</w:t>
            </w:r>
            <w:bookmarkEnd w:id="37"/>
          </w:p>
        </w:tc>
        <w:tc>
          <w:tcPr>
            <w:tcW w:w="650" w:type="pct"/>
            <w:vAlign w:val="center"/>
          </w:tcPr>
          <w:p w14:paraId="7A769D7E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pct"/>
            <w:vAlign w:val="center"/>
          </w:tcPr>
          <w:p w14:paraId="3384D7A5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pct"/>
            <w:vAlign w:val="center"/>
          </w:tcPr>
          <w:p w14:paraId="0A51ABF0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14:paraId="7A3DC53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pct"/>
            <w:vAlign w:val="center"/>
          </w:tcPr>
          <w:p w14:paraId="2EC4B810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</w:tr>
      <w:tr w:rsidR="004E638A" w:rsidRPr="004E638A" w14:paraId="5FDD2113" w14:textId="77777777" w:rsidTr="00AD2C3B">
        <w:tc>
          <w:tcPr>
            <w:tcW w:w="1784" w:type="pct"/>
          </w:tcPr>
          <w:p w14:paraId="6B795FD3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38" w:name="_Toc54108583"/>
            <w:r w:rsidRPr="004E638A">
              <w:rPr>
                <w:rFonts w:ascii="Times New Roman" w:hAnsi="Times New Roman" w:cs="Times New Roman"/>
                <w:b/>
              </w:rPr>
              <w:t>3. Я ожидаю, что мое здоровье ухудшится</w:t>
            </w:r>
            <w:bookmarkEnd w:id="38"/>
          </w:p>
        </w:tc>
        <w:tc>
          <w:tcPr>
            <w:tcW w:w="650" w:type="pct"/>
            <w:vAlign w:val="center"/>
          </w:tcPr>
          <w:p w14:paraId="2A5E1F9C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pct"/>
            <w:vAlign w:val="center"/>
          </w:tcPr>
          <w:p w14:paraId="77EF642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pct"/>
            <w:vAlign w:val="center"/>
          </w:tcPr>
          <w:p w14:paraId="35E347FA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14:paraId="6B4D00AF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pct"/>
            <w:vAlign w:val="center"/>
          </w:tcPr>
          <w:p w14:paraId="042022A1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</w:tr>
      <w:tr w:rsidR="004E638A" w:rsidRPr="004E638A" w14:paraId="143BFCE6" w14:textId="77777777" w:rsidTr="00AD2C3B">
        <w:tc>
          <w:tcPr>
            <w:tcW w:w="1784" w:type="pct"/>
          </w:tcPr>
          <w:p w14:paraId="414AC4A6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39" w:name="_Toc54108584"/>
            <w:r w:rsidRPr="004E638A">
              <w:rPr>
                <w:rFonts w:ascii="Times New Roman" w:hAnsi="Times New Roman" w:cs="Times New Roman"/>
                <w:b/>
              </w:rPr>
              <w:t>4. У меня отличное здоровье</w:t>
            </w:r>
            <w:bookmarkEnd w:id="39"/>
          </w:p>
        </w:tc>
        <w:tc>
          <w:tcPr>
            <w:tcW w:w="650" w:type="pct"/>
            <w:vAlign w:val="center"/>
          </w:tcPr>
          <w:p w14:paraId="6C66D99C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pct"/>
            <w:vAlign w:val="center"/>
          </w:tcPr>
          <w:p w14:paraId="40B7368C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pct"/>
            <w:vAlign w:val="center"/>
          </w:tcPr>
          <w:p w14:paraId="4FB482E2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14:paraId="5B0DF2C3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pct"/>
            <w:vAlign w:val="center"/>
          </w:tcPr>
          <w:p w14:paraId="41271ACD" w14:textId="77777777" w:rsidR="004E638A" w:rsidRPr="004E638A" w:rsidRDefault="004E638A" w:rsidP="004E638A">
            <w:pPr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</w:t>
            </w:r>
          </w:p>
        </w:tc>
      </w:tr>
    </w:tbl>
    <w:p w14:paraId="5C61AF89" w14:textId="77777777" w:rsidR="004E638A" w:rsidRPr="004E638A" w:rsidRDefault="004E638A" w:rsidP="004E638A">
      <w:pPr>
        <w:pStyle w:val="ad"/>
        <w:widowControl w:val="0"/>
        <w:suppressAutoHyphens w:val="0"/>
        <w:ind w:left="0"/>
        <w:contextualSpacing/>
        <w:jc w:val="both"/>
        <w:rPr>
          <w:b/>
          <w:sz w:val="22"/>
          <w:szCs w:val="22"/>
        </w:rPr>
      </w:pPr>
      <w:r w:rsidRPr="004E638A">
        <w:rPr>
          <w:b/>
          <w:sz w:val="22"/>
          <w:szCs w:val="22"/>
        </w:rPr>
        <w:t>ПРИМЕЧАНИЕ: * - здесь 4 вопроса в одном (по одному ответу в каждом)</w:t>
      </w:r>
    </w:p>
    <w:p w14:paraId="2A980C83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p w14:paraId="2624CD17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b/>
        </w:rPr>
      </w:pPr>
      <w:r w:rsidRPr="004E638A">
        <w:rPr>
          <w:rFonts w:ascii="Times New Roman" w:hAnsi="Times New Roman" w:cs="Times New Roman"/>
          <w:b/>
        </w:rPr>
        <w:t>31. Если за прошедший календарный год Вы обращались в поликлинику: удовлетворены ли Вы условиями оказания медицинской помощи?</w:t>
      </w:r>
    </w:p>
    <w:p w14:paraId="6CDCBA7A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1. Да           2. Нет                     3. Затрудняюсь ответить</w:t>
      </w:r>
    </w:p>
    <w:p w14:paraId="6AEAD354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b/>
        </w:rPr>
      </w:pPr>
    </w:p>
    <w:p w14:paraId="4DBA24D7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b/>
        </w:rPr>
      </w:pPr>
      <w:r w:rsidRPr="004E638A">
        <w:rPr>
          <w:rFonts w:ascii="Times New Roman" w:hAnsi="Times New Roman" w:cs="Times New Roman"/>
          <w:b/>
        </w:rPr>
        <w:t>32. Удовлетворены ли Вы условиями оказания медицинских услуг, оказываемых медицинскими организациями, в которые Вы обращались?</w:t>
      </w:r>
    </w:p>
    <w:p w14:paraId="79243886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 xml:space="preserve">1. Да –––––––– </w:t>
      </w:r>
      <w:r w:rsidRPr="004E638A">
        <w:rPr>
          <w:rFonts w:ascii="Times New Roman" w:hAnsi="Times New Roman" w:cs="Times New Roman"/>
          <w:b/>
        </w:rPr>
        <w:t xml:space="preserve">переход к вопросу 34       </w:t>
      </w:r>
      <w:r w:rsidRPr="004E638A">
        <w:rPr>
          <w:rFonts w:ascii="Times New Roman" w:hAnsi="Times New Roman" w:cs="Times New Roman"/>
        </w:rPr>
        <w:t>2. Нет–––––––</w:t>
      </w:r>
      <w:r w:rsidRPr="004E638A">
        <w:rPr>
          <w:rFonts w:ascii="Times New Roman" w:hAnsi="Times New Roman" w:cs="Times New Roman"/>
          <w:b/>
        </w:rPr>
        <w:t>переход к вопросу 33</w:t>
      </w:r>
    </w:p>
    <w:p w14:paraId="7D996682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b/>
        </w:rPr>
      </w:pPr>
    </w:p>
    <w:p w14:paraId="00FE96EC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b/>
        </w:rPr>
      </w:pPr>
    </w:p>
    <w:p w14:paraId="41F07B6E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  <w:b/>
        </w:rPr>
        <w:t xml:space="preserve">33. Если Вы не удовлетворены условиями оказания оказываемых медицинских услуг, то с чем, это связано? </w:t>
      </w:r>
      <w:r w:rsidRPr="004E638A">
        <w:rPr>
          <w:rFonts w:ascii="Times New Roman" w:hAnsi="Times New Roman" w:cs="Times New Roman"/>
        </w:rPr>
        <w:t>(один или более вариантов)</w:t>
      </w:r>
    </w:p>
    <w:p w14:paraId="41BBFE6F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noProof/>
        </w:rPr>
      </w:pPr>
      <w:r w:rsidRPr="004E638A">
        <w:rPr>
          <w:rFonts w:ascii="Times New Roman" w:hAnsi="Times New Roman" w:cs="Times New Roman"/>
        </w:rPr>
        <w:t>1.</w:t>
      </w:r>
      <w:r w:rsidRPr="004E638A">
        <w:rPr>
          <w:rFonts w:ascii="Times New Roman" w:hAnsi="Times New Roman" w:cs="Times New Roman"/>
          <w:noProof/>
        </w:rPr>
        <w:t>С организацией работы регистратуры</w:t>
      </w:r>
    </w:p>
    <w:p w14:paraId="641CB499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noProof/>
        </w:rPr>
      </w:pPr>
      <w:r w:rsidRPr="004E638A">
        <w:rPr>
          <w:rFonts w:ascii="Times New Roman" w:hAnsi="Times New Roman" w:cs="Times New Roman"/>
          <w:noProof/>
        </w:rPr>
        <w:t>2. С организацией работы врачебных кабинетов</w:t>
      </w:r>
    </w:p>
    <w:p w14:paraId="3C494E57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noProof/>
        </w:rPr>
      </w:pPr>
      <w:r w:rsidRPr="004E638A">
        <w:rPr>
          <w:rFonts w:ascii="Times New Roman" w:hAnsi="Times New Roman" w:cs="Times New Roman"/>
          <w:noProof/>
        </w:rPr>
        <w:t>3. С организацией работы диагностических служб</w:t>
      </w:r>
    </w:p>
    <w:p w14:paraId="634F23A3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noProof/>
        </w:rPr>
      </w:pPr>
      <w:r w:rsidRPr="004E638A">
        <w:rPr>
          <w:rFonts w:ascii="Times New Roman" w:hAnsi="Times New Roman" w:cs="Times New Roman"/>
          <w:noProof/>
        </w:rPr>
        <w:t>4. С организацией работы процедурных кабинетов</w:t>
      </w:r>
    </w:p>
    <w:p w14:paraId="6E1721B8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noProof/>
        </w:rPr>
      </w:pPr>
      <w:r w:rsidRPr="004E638A">
        <w:rPr>
          <w:rFonts w:ascii="Times New Roman" w:hAnsi="Times New Roman" w:cs="Times New Roman"/>
          <w:noProof/>
        </w:rPr>
        <w:t>5. С организацией работы восстановительных подразделений (физиолечение, врачебная физкультура)</w:t>
      </w:r>
    </w:p>
    <w:p w14:paraId="08757334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noProof/>
        </w:rPr>
      </w:pPr>
      <w:r w:rsidRPr="004E638A">
        <w:rPr>
          <w:rFonts w:ascii="Times New Roman" w:hAnsi="Times New Roman" w:cs="Times New Roman"/>
          <w:noProof/>
        </w:rPr>
        <w:t>6. С качеством выполнения процедур</w:t>
      </w:r>
    </w:p>
    <w:p w14:paraId="1CD13FF9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noProof/>
        </w:rPr>
      </w:pPr>
      <w:r w:rsidRPr="004E638A">
        <w:rPr>
          <w:rFonts w:ascii="Times New Roman" w:hAnsi="Times New Roman" w:cs="Times New Roman"/>
          <w:noProof/>
        </w:rPr>
        <w:t>7. С объёмом предоставляемой информации</w:t>
      </w:r>
    </w:p>
    <w:p w14:paraId="22900222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noProof/>
        </w:rPr>
      </w:pPr>
    </w:p>
    <w:p w14:paraId="09AEA18E" w14:textId="77777777" w:rsidR="004E638A" w:rsidRPr="004E638A" w:rsidRDefault="004E638A" w:rsidP="004E638A">
      <w:pPr>
        <w:widowControl w:val="0"/>
        <w:contextualSpacing/>
        <w:jc w:val="center"/>
        <w:rPr>
          <w:rStyle w:val="af"/>
          <w:rFonts w:ascii="Times New Roman" w:hAnsi="Times New Roman" w:cs="Times New Roman"/>
          <w:b/>
        </w:rPr>
      </w:pPr>
      <w:r w:rsidRPr="004E638A">
        <w:rPr>
          <w:rStyle w:val="af"/>
          <w:rFonts w:ascii="Times New Roman" w:hAnsi="Times New Roman" w:cs="Times New Roman"/>
        </w:rPr>
        <w:t>Теперь несколько слов о Вас (отметить самостоятельно).</w:t>
      </w:r>
    </w:p>
    <w:p w14:paraId="0B7877D7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  <w:b/>
        </w:rPr>
        <w:t xml:space="preserve">34. Ваш пол:       </w:t>
      </w:r>
      <w:r w:rsidRPr="004E638A">
        <w:rPr>
          <w:rFonts w:ascii="Times New Roman" w:hAnsi="Times New Roman" w:cs="Times New Roman"/>
        </w:rPr>
        <w:t>1. Мужской;                 2. Женский.</w:t>
      </w:r>
    </w:p>
    <w:p w14:paraId="279A2FE0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b/>
        </w:rPr>
      </w:pPr>
      <w:r w:rsidRPr="004E638A">
        <w:rPr>
          <w:rFonts w:ascii="Times New Roman" w:hAnsi="Times New Roman" w:cs="Times New Roman"/>
          <w:b/>
        </w:rPr>
        <w:t>35. Сколько полных лет Вам исполнилось?    __________</w:t>
      </w:r>
    </w:p>
    <w:p w14:paraId="612B63C3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b/>
        </w:rPr>
      </w:pPr>
      <w:r w:rsidRPr="004E638A">
        <w:rPr>
          <w:rFonts w:ascii="Times New Roman" w:hAnsi="Times New Roman" w:cs="Times New Roman"/>
          <w:b/>
        </w:rPr>
        <w:t>36. Укажите Ваш рост (см)   ______________________</w:t>
      </w:r>
    </w:p>
    <w:p w14:paraId="589F234E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  <w:b/>
        </w:rPr>
      </w:pPr>
      <w:r w:rsidRPr="004E638A">
        <w:rPr>
          <w:rFonts w:ascii="Times New Roman" w:hAnsi="Times New Roman" w:cs="Times New Roman"/>
          <w:b/>
        </w:rPr>
        <w:t>37. Укажите Ваш вес (кг)  ________________________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2"/>
        <w:gridCol w:w="1489"/>
      </w:tblGrid>
      <w:tr w:rsidR="004E638A" w:rsidRPr="004E638A" w14:paraId="5B35816B" w14:textId="77777777" w:rsidTr="00AD2C3B">
        <w:trPr>
          <w:trHeight w:val="283"/>
          <w:jc w:val="center"/>
        </w:trPr>
        <w:tc>
          <w:tcPr>
            <w:tcW w:w="6012" w:type="dxa"/>
            <w:tcBorders>
              <w:right w:val="single" w:sz="4" w:space="0" w:color="auto"/>
            </w:tcBorders>
          </w:tcPr>
          <w:p w14:paraId="6C1A3DA7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38. Какое у Вас образование?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319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3"/>
        <w:gridCol w:w="4781"/>
      </w:tblGrid>
      <w:tr w:rsidR="004E638A" w:rsidRPr="004E638A" w14:paraId="2BA35F44" w14:textId="77777777" w:rsidTr="00AD2C3B">
        <w:trPr>
          <w:jc w:val="center"/>
        </w:trPr>
        <w:tc>
          <w:tcPr>
            <w:tcW w:w="2511" w:type="pct"/>
            <w:vAlign w:val="center"/>
          </w:tcPr>
          <w:p w14:paraId="2EB2CFD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 Неполное среднее или ниже;</w:t>
            </w:r>
          </w:p>
        </w:tc>
        <w:tc>
          <w:tcPr>
            <w:tcW w:w="2489" w:type="pct"/>
            <w:vAlign w:val="center"/>
          </w:tcPr>
          <w:p w14:paraId="1CDB7EFD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4.  Незаконченное высшее;</w:t>
            </w:r>
          </w:p>
        </w:tc>
      </w:tr>
      <w:tr w:rsidR="004E638A" w:rsidRPr="004E638A" w14:paraId="2F374962" w14:textId="77777777" w:rsidTr="00AD2C3B">
        <w:trPr>
          <w:jc w:val="center"/>
        </w:trPr>
        <w:tc>
          <w:tcPr>
            <w:tcW w:w="2511" w:type="pct"/>
            <w:vAlign w:val="center"/>
          </w:tcPr>
          <w:p w14:paraId="358A85C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 Среднее;</w:t>
            </w:r>
          </w:p>
        </w:tc>
        <w:tc>
          <w:tcPr>
            <w:tcW w:w="2489" w:type="pct"/>
            <w:vAlign w:val="center"/>
          </w:tcPr>
          <w:p w14:paraId="1E39EC9F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5.  Высшее;</w:t>
            </w:r>
          </w:p>
        </w:tc>
      </w:tr>
      <w:tr w:rsidR="004E638A" w:rsidRPr="004E638A" w14:paraId="4481E47E" w14:textId="77777777" w:rsidTr="00AD2C3B">
        <w:trPr>
          <w:jc w:val="center"/>
        </w:trPr>
        <w:tc>
          <w:tcPr>
            <w:tcW w:w="2511" w:type="pct"/>
            <w:vAlign w:val="center"/>
          </w:tcPr>
          <w:p w14:paraId="77070239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 Среднее специальное;</w:t>
            </w:r>
          </w:p>
        </w:tc>
        <w:tc>
          <w:tcPr>
            <w:tcW w:w="2489" w:type="pct"/>
            <w:tcBorders>
              <w:bottom w:val="single" w:sz="4" w:space="0" w:color="auto"/>
            </w:tcBorders>
            <w:vAlign w:val="center"/>
          </w:tcPr>
          <w:p w14:paraId="62ED4BCD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6.  Высшее с учёной степенью.</w:t>
            </w:r>
          </w:p>
        </w:tc>
      </w:tr>
    </w:tbl>
    <w:p w14:paraId="46279AA0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1815"/>
      </w:tblGrid>
      <w:tr w:rsidR="004E638A" w:rsidRPr="004E638A" w14:paraId="3C5EBF79" w14:textId="77777777" w:rsidTr="00AD2C3B">
        <w:trPr>
          <w:trHeight w:val="283"/>
          <w:jc w:val="center"/>
        </w:trPr>
        <w:tc>
          <w:tcPr>
            <w:tcW w:w="7848" w:type="dxa"/>
            <w:tcBorders>
              <w:right w:val="single" w:sz="4" w:space="0" w:color="auto"/>
            </w:tcBorders>
          </w:tcPr>
          <w:p w14:paraId="7863D8B1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39. Кем Вы работаете в настоящее время?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0613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p w14:paraId="19E4641E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 xml:space="preserve">1.  </w:t>
      </w:r>
      <w:r w:rsidRPr="004E638A">
        <w:rPr>
          <w:rFonts w:ascii="Times New Roman" w:hAnsi="Times New Roman" w:cs="Times New Roman"/>
          <w:b/>
        </w:rPr>
        <w:t>Не работаю вообще</w:t>
      </w:r>
      <w:r w:rsidRPr="004E638A">
        <w:rPr>
          <w:rFonts w:ascii="Times New Roman" w:hAnsi="Times New Roman" w:cs="Times New Roman"/>
        </w:rPr>
        <w:t>:</w:t>
      </w:r>
    </w:p>
    <w:p w14:paraId="69E1A099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а). Студент(ка);</w:t>
      </w:r>
    </w:p>
    <w:p w14:paraId="0FDAF549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б). Пенсионер(ка);</w:t>
      </w:r>
    </w:p>
    <w:p w14:paraId="5E00B3FB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в). Домохозяйка;</w:t>
      </w:r>
    </w:p>
    <w:p w14:paraId="5C058271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г). Безработный(ая).</w:t>
      </w:r>
    </w:p>
    <w:p w14:paraId="5A6A1638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2.  Руководитель высшего и среднего звена;</w:t>
      </w:r>
    </w:p>
    <w:p w14:paraId="32E35523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3.  Руководитель подразделения (отдела, сектора, главбух, зав. кафедрой, военные в зависимости от занимаемой должности);</w:t>
      </w:r>
    </w:p>
    <w:p w14:paraId="5645DDAE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4. Служащий (секретарь, кассир, нижнее звено аппарата управления, армии и милиции);</w:t>
      </w:r>
    </w:p>
    <w:p w14:paraId="51563E5E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5.  Рабочий(ая) (любой квалификации);</w:t>
      </w:r>
    </w:p>
    <w:p w14:paraId="74A37409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6.  Предприниматель;</w:t>
      </w:r>
    </w:p>
    <w:p w14:paraId="3DA77FF2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7.  Другое: ______________________________________________________</w:t>
      </w:r>
    </w:p>
    <w:p w14:paraId="5DE4385C" w14:textId="77777777" w:rsidR="004E638A" w:rsidRPr="004E638A" w:rsidRDefault="004E638A" w:rsidP="004E638A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1815"/>
      </w:tblGrid>
      <w:tr w:rsidR="004E638A" w:rsidRPr="004E638A" w14:paraId="77E930A8" w14:textId="77777777" w:rsidTr="00AD2C3B">
        <w:trPr>
          <w:trHeight w:val="283"/>
          <w:jc w:val="center"/>
        </w:trPr>
        <w:tc>
          <w:tcPr>
            <w:tcW w:w="7848" w:type="dxa"/>
            <w:tcBorders>
              <w:right w:val="single" w:sz="4" w:space="0" w:color="auto"/>
            </w:tcBorders>
          </w:tcPr>
          <w:p w14:paraId="17530C46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40. В какой сфере Вы работаете?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DA7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2"/>
        <w:gridCol w:w="4312"/>
      </w:tblGrid>
      <w:tr w:rsidR="004E638A" w:rsidRPr="004E638A" w14:paraId="62EDF9AA" w14:textId="77777777" w:rsidTr="00AD2C3B">
        <w:trPr>
          <w:jc w:val="center"/>
        </w:trPr>
        <w:tc>
          <w:tcPr>
            <w:tcW w:w="2755" w:type="pct"/>
            <w:vAlign w:val="center"/>
          </w:tcPr>
          <w:p w14:paraId="47FC99F0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Строительство, транспорт, связь, коммунальное хозяйство</w:t>
            </w:r>
          </w:p>
        </w:tc>
        <w:tc>
          <w:tcPr>
            <w:tcW w:w="2245" w:type="pct"/>
            <w:vAlign w:val="center"/>
          </w:tcPr>
          <w:p w14:paraId="40AA5E3C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6. Нефтегазовая отрасль, геология</w:t>
            </w:r>
          </w:p>
        </w:tc>
      </w:tr>
      <w:tr w:rsidR="004E638A" w:rsidRPr="004E638A" w14:paraId="3586ED0A" w14:textId="77777777" w:rsidTr="00AD2C3B">
        <w:trPr>
          <w:jc w:val="center"/>
        </w:trPr>
        <w:tc>
          <w:tcPr>
            <w:tcW w:w="2755" w:type="pct"/>
            <w:vAlign w:val="center"/>
          </w:tcPr>
          <w:p w14:paraId="5E8FCEBD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 Государственное, муниципальное управление</w:t>
            </w:r>
          </w:p>
        </w:tc>
        <w:tc>
          <w:tcPr>
            <w:tcW w:w="2245" w:type="pct"/>
            <w:vAlign w:val="center"/>
          </w:tcPr>
          <w:p w14:paraId="4DFB1CA6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7.  Энергетика</w:t>
            </w:r>
          </w:p>
        </w:tc>
      </w:tr>
      <w:tr w:rsidR="004E638A" w:rsidRPr="004E638A" w14:paraId="618874FA" w14:textId="77777777" w:rsidTr="00AD2C3B">
        <w:trPr>
          <w:jc w:val="center"/>
        </w:trPr>
        <w:tc>
          <w:tcPr>
            <w:tcW w:w="2755" w:type="pct"/>
            <w:vAlign w:val="center"/>
          </w:tcPr>
          <w:p w14:paraId="14405F3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 Культура, наука, образование, здравоохранение, СМИ</w:t>
            </w:r>
          </w:p>
        </w:tc>
        <w:tc>
          <w:tcPr>
            <w:tcW w:w="2245" w:type="pct"/>
            <w:tcBorders>
              <w:bottom w:val="single" w:sz="4" w:space="0" w:color="auto"/>
            </w:tcBorders>
            <w:vAlign w:val="center"/>
          </w:tcPr>
          <w:p w14:paraId="04919EDF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8.  Сельское, лесное хозяйство</w:t>
            </w:r>
          </w:p>
        </w:tc>
      </w:tr>
      <w:tr w:rsidR="004E638A" w:rsidRPr="004E638A" w14:paraId="49ABA012" w14:textId="77777777" w:rsidTr="00AD2C3B">
        <w:trPr>
          <w:jc w:val="center"/>
        </w:trPr>
        <w:tc>
          <w:tcPr>
            <w:tcW w:w="2755" w:type="pct"/>
            <w:tcBorders>
              <w:right w:val="single" w:sz="4" w:space="0" w:color="auto"/>
            </w:tcBorders>
            <w:vAlign w:val="center"/>
          </w:tcPr>
          <w:p w14:paraId="4AFC7BDA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4.  Сфера услуг, торговля, финансы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83CA6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9.  Другое</w:t>
            </w:r>
          </w:p>
        </w:tc>
      </w:tr>
      <w:tr w:rsidR="004E638A" w:rsidRPr="004E638A" w14:paraId="08F7287C" w14:textId="77777777" w:rsidTr="00AD2C3B">
        <w:trPr>
          <w:cantSplit/>
          <w:jc w:val="center"/>
        </w:trPr>
        <w:tc>
          <w:tcPr>
            <w:tcW w:w="2755" w:type="pct"/>
            <w:tcBorders>
              <w:right w:val="single" w:sz="4" w:space="0" w:color="auto"/>
            </w:tcBorders>
            <w:vAlign w:val="center"/>
          </w:tcPr>
          <w:p w14:paraId="58289E5E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5.  Военнослужащий, правоохранительные органы</w:t>
            </w:r>
          </w:p>
        </w:tc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4F19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CD8CB95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1815"/>
      </w:tblGrid>
      <w:tr w:rsidR="004E638A" w:rsidRPr="004E638A" w14:paraId="461750E9" w14:textId="77777777" w:rsidTr="00AD2C3B">
        <w:trPr>
          <w:trHeight w:val="283"/>
          <w:jc w:val="center"/>
        </w:trPr>
        <w:tc>
          <w:tcPr>
            <w:tcW w:w="7848" w:type="dxa"/>
            <w:tcBorders>
              <w:right w:val="single" w:sz="4" w:space="0" w:color="auto"/>
            </w:tcBorders>
          </w:tcPr>
          <w:p w14:paraId="7406BEE2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t>41. Ваше семейное положение?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E74D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tbl>
      <w:tblPr>
        <w:tblW w:w="4873" w:type="pct"/>
        <w:jc w:val="center"/>
        <w:tblLook w:val="0000" w:firstRow="0" w:lastRow="0" w:firstColumn="0" w:lastColumn="0" w:noHBand="0" w:noVBand="0"/>
      </w:tblPr>
      <w:tblGrid>
        <w:gridCol w:w="4823"/>
        <w:gridCol w:w="4781"/>
      </w:tblGrid>
      <w:tr w:rsidR="004E638A" w:rsidRPr="004E638A" w14:paraId="7BFD0B56" w14:textId="77777777" w:rsidTr="00AD2C3B">
        <w:trPr>
          <w:jc w:val="center"/>
        </w:trPr>
        <w:tc>
          <w:tcPr>
            <w:tcW w:w="2511" w:type="pct"/>
            <w:vAlign w:val="center"/>
          </w:tcPr>
          <w:p w14:paraId="0787CF9E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1.  Женат (замужем);</w:t>
            </w:r>
          </w:p>
        </w:tc>
        <w:tc>
          <w:tcPr>
            <w:tcW w:w="2489" w:type="pct"/>
            <w:vAlign w:val="center"/>
          </w:tcPr>
          <w:p w14:paraId="00349321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3.  Разведён(а);</w:t>
            </w:r>
          </w:p>
        </w:tc>
      </w:tr>
      <w:tr w:rsidR="004E638A" w:rsidRPr="004E638A" w14:paraId="1EA285ED" w14:textId="77777777" w:rsidTr="00AD2C3B">
        <w:trPr>
          <w:jc w:val="center"/>
        </w:trPr>
        <w:tc>
          <w:tcPr>
            <w:tcW w:w="2511" w:type="pct"/>
            <w:vAlign w:val="center"/>
          </w:tcPr>
          <w:p w14:paraId="35A8E4D8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2.  Холост (незамужем);</w:t>
            </w:r>
          </w:p>
        </w:tc>
        <w:tc>
          <w:tcPr>
            <w:tcW w:w="2489" w:type="pct"/>
            <w:vAlign w:val="center"/>
          </w:tcPr>
          <w:p w14:paraId="2B600B69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</w:rPr>
              <w:t>4.  Вдовец (вдова).</w:t>
            </w:r>
          </w:p>
        </w:tc>
      </w:tr>
    </w:tbl>
    <w:p w14:paraId="5BF89336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043"/>
      </w:tblGrid>
      <w:tr w:rsidR="004E638A" w:rsidRPr="004E638A" w14:paraId="16383B44" w14:textId="77777777" w:rsidTr="00AD2C3B">
        <w:trPr>
          <w:trHeight w:val="283"/>
          <w:jc w:val="center"/>
        </w:trPr>
        <w:tc>
          <w:tcPr>
            <w:tcW w:w="6237" w:type="dxa"/>
            <w:tcBorders>
              <w:right w:val="single" w:sz="4" w:space="0" w:color="auto"/>
            </w:tcBorders>
          </w:tcPr>
          <w:p w14:paraId="6A346EB5" w14:textId="77777777" w:rsidR="004E638A" w:rsidRPr="004E638A" w:rsidRDefault="004E638A" w:rsidP="004E638A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4E638A">
              <w:rPr>
                <w:rFonts w:ascii="Times New Roman" w:hAnsi="Times New Roman" w:cs="Times New Roman"/>
                <w:b/>
              </w:rPr>
              <w:lastRenderedPageBreak/>
              <w:t>42. Как бы Вы оценили материальное положение Вашей семьи?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BC3" w14:textId="77777777" w:rsidR="004E638A" w:rsidRPr="004E638A" w:rsidRDefault="004E638A" w:rsidP="004E638A">
            <w:pPr>
              <w:pStyle w:val="ad"/>
              <w:widowControl w:val="0"/>
              <w:suppressAutoHyphens w:val="0"/>
              <w:ind w:left="0"/>
              <w:contextualSpacing/>
              <w:rPr>
                <w:sz w:val="22"/>
                <w:szCs w:val="22"/>
              </w:rPr>
            </w:pPr>
            <w:r w:rsidRPr="004E638A">
              <w:rPr>
                <w:sz w:val="22"/>
                <w:szCs w:val="22"/>
              </w:rPr>
              <w:t>1 ответ</w:t>
            </w:r>
          </w:p>
        </w:tc>
      </w:tr>
    </w:tbl>
    <w:p w14:paraId="06466A43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1. Очень хорошее;           2. Хорошее;                        3. Среднее;</w:t>
      </w:r>
    </w:p>
    <w:p w14:paraId="5667358D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4. Плохое;                        5. Очень плохое.</w:t>
      </w:r>
    </w:p>
    <w:p w14:paraId="507E3851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p w14:paraId="154349F4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  <w:b/>
        </w:rPr>
        <w:t xml:space="preserve">43. Место проживания:         </w:t>
      </w:r>
      <w:r w:rsidRPr="004E638A">
        <w:rPr>
          <w:rFonts w:ascii="Times New Roman" w:hAnsi="Times New Roman" w:cs="Times New Roman"/>
        </w:rPr>
        <w:tab/>
        <w:t xml:space="preserve">1. Муниципальный район                     </w:t>
      </w:r>
      <w:r w:rsidRPr="004E638A">
        <w:rPr>
          <w:rFonts w:ascii="Times New Roman" w:hAnsi="Times New Roman" w:cs="Times New Roman"/>
        </w:rPr>
        <w:tab/>
        <w:t>2. Город</w:t>
      </w:r>
    </w:p>
    <w:p w14:paraId="5178D6E7" w14:textId="77777777" w:rsidR="004E638A" w:rsidRPr="004E638A" w:rsidRDefault="004E638A" w:rsidP="004E638A">
      <w:pPr>
        <w:widowControl w:val="0"/>
        <w:contextualSpacing/>
        <w:jc w:val="both"/>
        <w:rPr>
          <w:rFonts w:ascii="Times New Roman" w:hAnsi="Times New Roman" w:cs="Times New Roman"/>
        </w:rPr>
      </w:pPr>
    </w:p>
    <w:p w14:paraId="23D93DC7" w14:textId="77777777" w:rsidR="004E638A" w:rsidRPr="004E638A" w:rsidRDefault="004E638A" w:rsidP="004E638A">
      <w:pPr>
        <w:contextualSpacing/>
        <w:jc w:val="both"/>
        <w:rPr>
          <w:rFonts w:ascii="Times New Roman" w:hAnsi="Times New Roman" w:cs="Times New Roman"/>
          <w:b/>
        </w:rPr>
      </w:pPr>
      <w:r w:rsidRPr="004E638A">
        <w:rPr>
          <w:rFonts w:ascii="Times New Roman" w:hAnsi="Times New Roman" w:cs="Times New Roman"/>
          <w:b/>
        </w:rPr>
        <w:t>БЛАГОДАРИМ ЗА УЧАСТИЕ В ОПРОСЕ!</w:t>
      </w:r>
    </w:p>
    <w:p w14:paraId="6023B74F" w14:textId="77777777" w:rsidR="004E638A" w:rsidRPr="004E638A" w:rsidRDefault="004E638A" w:rsidP="004E638A">
      <w:pPr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Ваше Имя _______________________________________________________</w:t>
      </w:r>
    </w:p>
    <w:p w14:paraId="553C3E7E" w14:textId="77777777" w:rsidR="004E638A" w:rsidRPr="004E638A" w:rsidRDefault="004E638A" w:rsidP="004E638A">
      <w:pPr>
        <w:contextualSpacing/>
        <w:jc w:val="both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</w:rPr>
        <w:t>Ваш контактный телефон ___________________________________________</w:t>
      </w:r>
    </w:p>
    <w:p w14:paraId="03365E17" w14:textId="77777777" w:rsidR="004E638A" w:rsidRPr="004E638A" w:rsidRDefault="004E638A" w:rsidP="004E638A">
      <w:pPr>
        <w:contextualSpacing/>
        <w:jc w:val="center"/>
        <w:rPr>
          <w:rFonts w:ascii="Times New Roman" w:hAnsi="Times New Roman" w:cs="Times New Roman"/>
        </w:rPr>
      </w:pPr>
      <w:r w:rsidRPr="004E638A">
        <w:rPr>
          <w:rFonts w:ascii="Times New Roman" w:hAnsi="Times New Roman" w:cs="Times New Roman"/>
          <w:i/>
        </w:rPr>
        <w:t>Спасибо за участие в опросе!</w:t>
      </w:r>
    </w:p>
    <w:p w14:paraId="6F6373CE" w14:textId="77777777" w:rsidR="00901526" w:rsidRPr="00901526" w:rsidRDefault="00901526" w:rsidP="009015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555E9208" w14:textId="77777777" w:rsidR="00901526" w:rsidRPr="00901526" w:rsidRDefault="00901526" w:rsidP="009015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F7A8800" w14:textId="77777777" w:rsidR="00901526" w:rsidRPr="00901526" w:rsidRDefault="00901526" w:rsidP="00022A38"/>
    <w:sectPr w:rsidR="00901526" w:rsidRPr="00901526" w:rsidSect="00B37200">
      <w:footerReference w:type="default" r:id="rId35"/>
      <w:pgSz w:w="11906" w:h="16838"/>
      <w:pgMar w:top="1134" w:right="850" w:bottom="1134" w:left="1418" w:header="709" w:footer="4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C0E8" w14:textId="77777777" w:rsidR="00C76FBF" w:rsidRDefault="00C76FBF" w:rsidP="00B37200">
      <w:pPr>
        <w:spacing w:after="0" w:line="240" w:lineRule="auto"/>
      </w:pPr>
      <w:r>
        <w:separator/>
      </w:r>
    </w:p>
  </w:endnote>
  <w:endnote w:type="continuationSeparator" w:id="0">
    <w:p w14:paraId="45DB99C6" w14:textId="77777777" w:rsidR="00C76FBF" w:rsidRDefault="00C76FBF" w:rsidP="00B3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76286"/>
      <w:docPartObj>
        <w:docPartGallery w:val="Page Numbers (Bottom of Page)"/>
        <w:docPartUnique/>
      </w:docPartObj>
    </w:sdtPr>
    <w:sdtEndPr/>
    <w:sdtContent>
      <w:p w14:paraId="657B582F" w14:textId="77777777" w:rsidR="00AD2C3B" w:rsidRDefault="00AD2C3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4F4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47F2EC20" w14:textId="77777777" w:rsidR="00AD2C3B" w:rsidRDefault="00AD2C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6413C" w14:textId="77777777" w:rsidR="00C76FBF" w:rsidRDefault="00C76FBF" w:rsidP="00B37200">
      <w:pPr>
        <w:spacing w:after="0" w:line="240" w:lineRule="auto"/>
      </w:pPr>
      <w:r>
        <w:separator/>
      </w:r>
    </w:p>
  </w:footnote>
  <w:footnote w:type="continuationSeparator" w:id="0">
    <w:p w14:paraId="6D047370" w14:textId="77777777" w:rsidR="00C76FBF" w:rsidRDefault="00C76FBF" w:rsidP="00B3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5EC"/>
    <w:multiLevelType w:val="hybridMultilevel"/>
    <w:tmpl w:val="F5DE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1310"/>
    <w:multiLevelType w:val="hybridMultilevel"/>
    <w:tmpl w:val="E4ECB284"/>
    <w:lvl w:ilvl="0" w:tplc="31E69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F0752"/>
    <w:multiLevelType w:val="hybridMultilevel"/>
    <w:tmpl w:val="279C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5E18"/>
    <w:multiLevelType w:val="hybridMultilevel"/>
    <w:tmpl w:val="F5708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684610"/>
    <w:multiLevelType w:val="hybridMultilevel"/>
    <w:tmpl w:val="329867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EC6BD5"/>
    <w:multiLevelType w:val="hybridMultilevel"/>
    <w:tmpl w:val="2CA652B6"/>
    <w:lvl w:ilvl="0" w:tplc="0AA6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E140B"/>
    <w:multiLevelType w:val="hybridMultilevel"/>
    <w:tmpl w:val="5E36A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392380"/>
    <w:multiLevelType w:val="hybridMultilevel"/>
    <w:tmpl w:val="5BD2D9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E769F1"/>
    <w:multiLevelType w:val="hybridMultilevel"/>
    <w:tmpl w:val="2D1A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92559"/>
    <w:multiLevelType w:val="hybridMultilevel"/>
    <w:tmpl w:val="C8D63EB6"/>
    <w:lvl w:ilvl="0" w:tplc="DE04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B64A1"/>
    <w:multiLevelType w:val="hybridMultilevel"/>
    <w:tmpl w:val="9D8E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2E4F08"/>
    <w:multiLevelType w:val="hybridMultilevel"/>
    <w:tmpl w:val="55A89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A95353"/>
    <w:multiLevelType w:val="hybridMultilevel"/>
    <w:tmpl w:val="DF82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F32B3"/>
    <w:multiLevelType w:val="hybridMultilevel"/>
    <w:tmpl w:val="7D023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9C15BA"/>
    <w:multiLevelType w:val="hybridMultilevel"/>
    <w:tmpl w:val="2B8629B0"/>
    <w:lvl w:ilvl="0" w:tplc="1F24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501E81"/>
    <w:multiLevelType w:val="hybridMultilevel"/>
    <w:tmpl w:val="DD3C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93746"/>
    <w:multiLevelType w:val="hybridMultilevel"/>
    <w:tmpl w:val="8D62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4610C"/>
    <w:multiLevelType w:val="hybridMultilevel"/>
    <w:tmpl w:val="B8260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E7572D"/>
    <w:multiLevelType w:val="hybridMultilevel"/>
    <w:tmpl w:val="3050B9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9E90BC2"/>
    <w:multiLevelType w:val="hybridMultilevel"/>
    <w:tmpl w:val="42C84F48"/>
    <w:lvl w:ilvl="0" w:tplc="051A2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D746D6"/>
    <w:multiLevelType w:val="hybridMultilevel"/>
    <w:tmpl w:val="7212A9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E97E53"/>
    <w:multiLevelType w:val="hybridMultilevel"/>
    <w:tmpl w:val="1CBA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E7239"/>
    <w:multiLevelType w:val="hybridMultilevel"/>
    <w:tmpl w:val="73482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36203F"/>
    <w:multiLevelType w:val="hybridMultilevel"/>
    <w:tmpl w:val="8C2AB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5D455E"/>
    <w:multiLevelType w:val="hybridMultilevel"/>
    <w:tmpl w:val="EE00FB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3278F8"/>
    <w:multiLevelType w:val="hybridMultilevel"/>
    <w:tmpl w:val="1B528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582EBF"/>
    <w:multiLevelType w:val="hybridMultilevel"/>
    <w:tmpl w:val="D264FAEA"/>
    <w:lvl w:ilvl="0" w:tplc="6F06B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26721"/>
    <w:multiLevelType w:val="hybridMultilevel"/>
    <w:tmpl w:val="6E3463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6"/>
  </w:num>
  <w:num w:numId="3">
    <w:abstractNumId w:val="12"/>
  </w:num>
  <w:num w:numId="4">
    <w:abstractNumId w:val="0"/>
  </w:num>
  <w:num w:numId="5">
    <w:abstractNumId w:val="16"/>
  </w:num>
  <w:num w:numId="6">
    <w:abstractNumId w:val="15"/>
  </w:num>
  <w:num w:numId="7">
    <w:abstractNumId w:val="2"/>
  </w:num>
  <w:num w:numId="8">
    <w:abstractNumId w:val="8"/>
  </w:num>
  <w:num w:numId="9">
    <w:abstractNumId w:val="24"/>
  </w:num>
  <w:num w:numId="10">
    <w:abstractNumId w:val="7"/>
  </w:num>
  <w:num w:numId="11">
    <w:abstractNumId w:val="4"/>
  </w:num>
  <w:num w:numId="12">
    <w:abstractNumId w:val="20"/>
  </w:num>
  <w:num w:numId="13">
    <w:abstractNumId w:val="27"/>
  </w:num>
  <w:num w:numId="14">
    <w:abstractNumId w:val="13"/>
  </w:num>
  <w:num w:numId="15">
    <w:abstractNumId w:val="22"/>
  </w:num>
  <w:num w:numId="16">
    <w:abstractNumId w:val="25"/>
  </w:num>
  <w:num w:numId="17">
    <w:abstractNumId w:val="18"/>
  </w:num>
  <w:num w:numId="18">
    <w:abstractNumId w:val="17"/>
  </w:num>
  <w:num w:numId="19">
    <w:abstractNumId w:val="9"/>
  </w:num>
  <w:num w:numId="20">
    <w:abstractNumId w:val="14"/>
  </w:num>
  <w:num w:numId="21">
    <w:abstractNumId w:val="19"/>
  </w:num>
  <w:num w:numId="22">
    <w:abstractNumId w:val="5"/>
  </w:num>
  <w:num w:numId="23">
    <w:abstractNumId w:val="1"/>
  </w:num>
  <w:num w:numId="24">
    <w:abstractNumId w:val="23"/>
  </w:num>
  <w:num w:numId="25">
    <w:abstractNumId w:val="6"/>
  </w:num>
  <w:num w:numId="26">
    <w:abstractNumId w:val="11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A7"/>
    <w:rsid w:val="000023FF"/>
    <w:rsid w:val="000035AF"/>
    <w:rsid w:val="00016856"/>
    <w:rsid w:val="00016D64"/>
    <w:rsid w:val="00017124"/>
    <w:rsid w:val="00022A38"/>
    <w:rsid w:val="00023F61"/>
    <w:rsid w:val="00031936"/>
    <w:rsid w:val="00050D82"/>
    <w:rsid w:val="000526BA"/>
    <w:rsid w:val="00053CD2"/>
    <w:rsid w:val="00055129"/>
    <w:rsid w:val="00056EC6"/>
    <w:rsid w:val="00057481"/>
    <w:rsid w:val="00063F9E"/>
    <w:rsid w:val="000726AF"/>
    <w:rsid w:val="00072B0D"/>
    <w:rsid w:val="000775B4"/>
    <w:rsid w:val="000834FC"/>
    <w:rsid w:val="00086220"/>
    <w:rsid w:val="00090871"/>
    <w:rsid w:val="00092417"/>
    <w:rsid w:val="0009655C"/>
    <w:rsid w:val="00097F3E"/>
    <w:rsid w:val="000A2350"/>
    <w:rsid w:val="000A26F3"/>
    <w:rsid w:val="000A3EF6"/>
    <w:rsid w:val="000A4017"/>
    <w:rsid w:val="000A4B55"/>
    <w:rsid w:val="000A574A"/>
    <w:rsid w:val="000A7BC1"/>
    <w:rsid w:val="000B125A"/>
    <w:rsid w:val="000B28D3"/>
    <w:rsid w:val="000B29C6"/>
    <w:rsid w:val="000B3260"/>
    <w:rsid w:val="000B6ADE"/>
    <w:rsid w:val="000C0092"/>
    <w:rsid w:val="000C2B77"/>
    <w:rsid w:val="000C62B8"/>
    <w:rsid w:val="000C7FC6"/>
    <w:rsid w:val="000D7A1B"/>
    <w:rsid w:val="000D7DDE"/>
    <w:rsid w:val="000E4980"/>
    <w:rsid w:val="000E7967"/>
    <w:rsid w:val="000F02E8"/>
    <w:rsid w:val="000F13F3"/>
    <w:rsid w:val="000F2F8D"/>
    <w:rsid w:val="000F3340"/>
    <w:rsid w:val="000F3DBE"/>
    <w:rsid w:val="000F505B"/>
    <w:rsid w:val="000F6FE8"/>
    <w:rsid w:val="001019E5"/>
    <w:rsid w:val="00101AD6"/>
    <w:rsid w:val="00101F46"/>
    <w:rsid w:val="00104418"/>
    <w:rsid w:val="00104A5A"/>
    <w:rsid w:val="001105BA"/>
    <w:rsid w:val="00116F18"/>
    <w:rsid w:val="00116F38"/>
    <w:rsid w:val="001252FF"/>
    <w:rsid w:val="00132A40"/>
    <w:rsid w:val="00133AC8"/>
    <w:rsid w:val="00133B6E"/>
    <w:rsid w:val="001342F3"/>
    <w:rsid w:val="00134ABA"/>
    <w:rsid w:val="001409D1"/>
    <w:rsid w:val="001415E8"/>
    <w:rsid w:val="00143B41"/>
    <w:rsid w:val="00143D4D"/>
    <w:rsid w:val="001472BD"/>
    <w:rsid w:val="00156B59"/>
    <w:rsid w:val="00157D55"/>
    <w:rsid w:val="00165D72"/>
    <w:rsid w:val="001720FA"/>
    <w:rsid w:val="0017231D"/>
    <w:rsid w:val="00181956"/>
    <w:rsid w:val="00184373"/>
    <w:rsid w:val="00192726"/>
    <w:rsid w:val="00193F78"/>
    <w:rsid w:val="00195577"/>
    <w:rsid w:val="0019690E"/>
    <w:rsid w:val="001B2B3A"/>
    <w:rsid w:val="001B2BFB"/>
    <w:rsid w:val="001B3C78"/>
    <w:rsid w:val="001B4355"/>
    <w:rsid w:val="001B50C7"/>
    <w:rsid w:val="001B66FD"/>
    <w:rsid w:val="001C05FB"/>
    <w:rsid w:val="001C2AFA"/>
    <w:rsid w:val="001C65BE"/>
    <w:rsid w:val="001C68A2"/>
    <w:rsid w:val="001C7877"/>
    <w:rsid w:val="001D0064"/>
    <w:rsid w:val="001D03F2"/>
    <w:rsid w:val="001D2B72"/>
    <w:rsid w:val="001D31B2"/>
    <w:rsid w:val="001D3B63"/>
    <w:rsid w:val="001D4380"/>
    <w:rsid w:val="001D516B"/>
    <w:rsid w:val="001D57B4"/>
    <w:rsid w:val="001E2282"/>
    <w:rsid w:val="001E593D"/>
    <w:rsid w:val="001E5CF2"/>
    <w:rsid w:val="001E7FCF"/>
    <w:rsid w:val="001F0326"/>
    <w:rsid w:val="001F0C67"/>
    <w:rsid w:val="001F1325"/>
    <w:rsid w:val="001F3B1E"/>
    <w:rsid w:val="001F5A61"/>
    <w:rsid w:val="00200124"/>
    <w:rsid w:val="00200B64"/>
    <w:rsid w:val="00202F2F"/>
    <w:rsid w:val="00204F96"/>
    <w:rsid w:val="002065C7"/>
    <w:rsid w:val="00214F15"/>
    <w:rsid w:val="00221622"/>
    <w:rsid w:val="00221B69"/>
    <w:rsid w:val="002343BC"/>
    <w:rsid w:val="002350E8"/>
    <w:rsid w:val="0024347C"/>
    <w:rsid w:val="0024376E"/>
    <w:rsid w:val="00246ED4"/>
    <w:rsid w:val="00250844"/>
    <w:rsid w:val="0025199E"/>
    <w:rsid w:val="0025390B"/>
    <w:rsid w:val="00255495"/>
    <w:rsid w:val="002648B8"/>
    <w:rsid w:val="002655B5"/>
    <w:rsid w:val="00265929"/>
    <w:rsid w:val="00266168"/>
    <w:rsid w:val="00276E6C"/>
    <w:rsid w:val="00280B91"/>
    <w:rsid w:val="00286598"/>
    <w:rsid w:val="00293BF7"/>
    <w:rsid w:val="00295D79"/>
    <w:rsid w:val="00297217"/>
    <w:rsid w:val="002B01DD"/>
    <w:rsid w:val="002B755E"/>
    <w:rsid w:val="002B7A3B"/>
    <w:rsid w:val="002C135B"/>
    <w:rsid w:val="002C4D2B"/>
    <w:rsid w:val="002D169C"/>
    <w:rsid w:val="002D4FDE"/>
    <w:rsid w:val="002E10D3"/>
    <w:rsid w:val="002E2D8A"/>
    <w:rsid w:val="002E7C5F"/>
    <w:rsid w:val="002F1146"/>
    <w:rsid w:val="002F41F9"/>
    <w:rsid w:val="002F68AB"/>
    <w:rsid w:val="002F79E0"/>
    <w:rsid w:val="003004E8"/>
    <w:rsid w:val="003043A9"/>
    <w:rsid w:val="003105A5"/>
    <w:rsid w:val="00310C13"/>
    <w:rsid w:val="00310F1D"/>
    <w:rsid w:val="00311B90"/>
    <w:rsid w:val="0031701D"/>
    <w:rsid w:val="00322C41"/>
    <w:rsid w:val="003257B9"/>
    <w:rsid w:val="00332849"/>
    <w:rsid w:val="003372AF"/>
    <w:rsid w:val="00340E38"/>
    <w:rsid w:val="0034352D"/>
    <w:rsid w:val="00346234"/>
    <w:rsid w:val="00372F5D"/>
    <w:rsid w:val="0037581B"/>
    <w:rsid w:val="00382E0E"/>
    <w:rsid w:val="00383DBF"/>
    <w:rsid w:val="00391CE5"/>
    <w:rsid w:val="003926BE"/>
    <w:rsid w:val="00393AB8"/>
    <w:rsid w:val="00394B01"/>
    <w:rsid w:val="00394CD7"/>
    <w:rsid w:val="00395105"/>
    <w:rsid w:val="003A3301"/>
    <w:rsid w:val="003A3C23"/>
    <w:rsid w:val="003A7914"/>
    <w:rsid w:val="003B06C2"/>
    <w:rsid w:val="003B09BA"/>
    <w:rsid w:val="003B5452"/>
    <w:rsid w:val="003B7374"/>
    <w:rsid w:val="003B76B8"/>
    <w:rsid w:val="003C278C"/>
    <w:rsid w:val="003C681D"/>
    <w:rsid w:val="003C7616"/>
    <w:rsid w:val="003D0202"/>
    <w:rsid w:val="003D2DA2"/>
    <w:rsid w:val="003D360C"/>
    <w:rsid w:val="003D5BEF"/>
    <w:rsid w:val="003D73AC"/>
    <w:rsid w:val="003E08F1"/>
    <w:rsid w:val="003E6040"/>
    <w:rsid w:val="003E6CF1"/>
    <w:rsid w:val="004005BC"/>
    <w:rsid w:val="00404523"/>
    <w:rsid w:val="00412EB4"/>
    <w:rsid w:val="00414134"/>
    <w:rsid w:val="004145F6"/>
    <w:rsid w:val="0041729C"/>
    <w:rsid w:val="0042070B"/>
    <w:rsid w:val="00420A8B"/>
    <w:rsid w:val="00421E85"/>
    <w:rsid w:val="00422C94"/>
    <w:rsid w:val="0042397A"/>
    <w:rsid w:val="004246BF"/>
    <w:rsid w:val="0043100A"/>
    <w:rsid w:val="00431279"/>
    <w:rsid w:val="0043359E"/>
    <w:rsid w:val="004335B7"/>
    <w:rsid w:val="00435632"/>
    <w:rsid w:val="00436072"/>
    <w:rsid w:val="004434F3"/>
    <w:rsid w:val="00444217"/>
    <w:rsid w:val="00454443"/>
    <w:rsid w:val="00457EFD"/>
    <w:rsid w:val="00463282"/>
    <w:rsid w:val="00465435"/>
    <w:rsid w:val="00467463"/>
    <w:rsid w:val="00471795"/>
    <w:rsid w:val="00484407"/>
    <w:rsid w:val="00486973"/>
    <w:rsid w:val="00493A13"/>
    <w:rsid w:val="004945CF"/>
    <w:rsid w:val="0049567B"/>
    <w:rsid w:val="004962B5"/>
    <w:rsid w:val="004B00B5"/>
    <w:rsid w:val="004B250E"/>
    <w:rsid w:val="004B3547"/>
    <w:rsid w:val="004B7661"/>
    <w:rsid w:val="004C1082"/>
    <w:rsid w:val="004C2117"/>
    <w:rsid w:val="004D2909"/>
    <w:rsid w:val="004D3C4A"/>
    <w:rsid w:val="004D6300"/>
    <w:rsid w:val="004E638A"/>
    <w:rsid w:val="004F39D1"/>
    <w:rsid w:val="004F4381"/>
    <w:rsid w:val="004F4707"/>
    <w:rsid w:val="00500F04"/>
    <w:rsid w:val="00502ACC"/>
    <w:rsid w:val="0050317D"/>
    <w:rsid w:val="00503998"/>
    <w:rsid w:val="00507A1F"/>
    <w:rsid w:val="0051058B"/>
    <w:rsid w:val="00512C7E"/>
    <w:rsid w:val="005168EF"/>
    <w:rsid w:val="00516BAE"/>
    <w:rsid w:val="00516E2C"/>
    <w:rsid w:val="005210FE"/>
    <w:rsid w:val="005211F8"/>
    <w:rsid w:val="00525779"/>
    <w:rsid w:val="00530C53"/>
    <w:rsid w:val="00533793"/>
    <w:rsid w:val="00536C97"/>
    <w:rsid w:val="00543EAF"/>
    <w:rsid w:val="00550323"/>
    <w:rsid w:val="00550F7F"/>
    <w:rsid w:val="00551D64"/>
    <w:rsid w:val="00553600"/>
    <w:rsid w:val="00554C0F"/>
    <w:rsid w:val="0056333A"/>
    <w:rsid w:val="00563B4B"/>
    <w:rsid w:val="00566221"/>
    <w:rsid w:val="00566F00"/>
    <w:rsid w:val="00570365"/>
    <w:rsid w:val="00574A9A"/>
    <w:rsid w:val="00580B22"/>
    <w:rsid w:val="0058409F"/>
    <w:rsid w:val="00584AD3"/>
    <w:rsid w:val="005876F6"/>
    <w:rsid w:val="0059130B"/>
    <w:rsid w:val="00591C1A"/>
    <w:rsid w:val="005928A7"/>
    <w:rsid w:val="00596A34"/>
    <w:rsid w:val="00596B8C"/>
    <w:rsid w:val="005971D7"/>
    <w:rsid w:val="005B07D4"/>
    <w:rsid w:val="005B38D3"/>
    <w:rsid w:val="005C1271"/>
    <w:rsid w:val="005C3946"/>
    <w:rsid w:val="005C507F"/>
    <w:rsid w:val="005C50A9"/>
    <w:rsid w:val="005C7117"/>
    <w:rsid w:val="005D7DB8"/>
    <w:rsid w:val="005E1CEF"/>
    <w:rsid w:val="005E3B66"/>
    <w:rsid w:val="005F2A41"/>
    <w:rsid w:val="005F44C8"/>
    <w:rsid w:val="00600BCF"/>
    <w:rsid w:val="00601D07"/>
    <w:rsid w:val="00606CD6"/>
    <w:rsid w:val="00607022"/>
    <w:rsid w:val="00607D59"/>
    <w:rsid w:val="00610311"/>
    <w:rsid w:val="00611576"/>
    <w:rsid w:val="00613213"/>
    <w:rsid w:val="00613D14"/>
    <w:rsid w:val="006144E0"/>
    <w:rsid w:val="006146CA"/>
    <w:rsid w:val="00615C69"/>
    <w:rsid w:val="00624BAE"/>
    <w:rsid w:val="0062554D"/>
    <w:rsid w:val="00627A06"/>
    <w:rsid w:val="00634BA9"/>
    <w:rsid w:val="00642AA5"/>
    <w:rsid w:val="006450AF"/>
    <w:rsid w:val="0064663F"/>
    <w:rsid w:val="006470CD"/>
    <w:rsid w:val="0065200F"/>
    <w:rsid w:val="00654C46"/>
    <w:rsid w:val="00667676"/>
    <w:rsid w:val="00667D24"/>
    <w:rsid w:val="00674C93"/>
    <w:rsid w:val="00676AAE"/>
    <w:rsid w:val="00677262"/>
    <w:rsid w:val="006826C4"/>
    <w:rsid w:val="006832FA"/>
    <w:rsid w:val="0069366F"/>
    <w:rsid w:val="006944BF"/>
    <w:rsid w:val="00695434"/>
    <w:rsid w:val="00696BFC"/>
    <w:rsid w:val="006A28AA"/>
    <w:rsid w:val="006A3DE6"/>
    <w:rsid w:val="006A56BE"/>
    <w:rsid w:val="006A5998"/>
    <w:rsid w:val="006B2633"/>
    <w:rsid w:val="006B36C0"/>
    <w:rsid w:val="006B52A5"/>
    <w:rsid w:val="006B5497"/>
    <w:rsid w:val="006B6018"/>
    <w:rsid w:val="006B70A0"/>
    <w:rsid w:val="006C3A8D"/>
    <w:rsid w:val="006D49B9"/>
    <w:rsid w:val="006D6878"/>
    <w:rsid w:val="006E6D13"/>
    <w:rsid w:val="006F15C2"/>
    <w:rsid w:val="006F1F6B"/>
    <w:rsid w:val="006F3005"/>
    <w:rsid w:val="006F471E"/>
    <w:rsid w:val="006F55E8"/>
    <w:rsid w:val="006F68A7"/>
    <w:rsid w:val="006F77D7"/>
    <w:rsid w:val="00702E12"/>
    <w:rsid w:val="007040E5"/>
    <w:rsid w:val="007066CF"/>
    <w:rsid w:val="00706EBE"/>
    <w:rsid w:val="00707182"/>
    <w:rsid w:val="00707888"/>
    <w:rsid w:val="00707D9C"/>
    <w:rsid w:val="00712FBF"/>
    <w:rsid w:val="00720305"/>
    <w:rsid w:val="007232E8"/>
    <w:rsid w:val="00732014"/>
    <w:rsid w:val="007407DA"/>
    <w:rsid w:val="00744263"/>
    <w:rsid w:val="00745F1D"/>
    <w:rsid w:val="0074736F"/>
    <w:rsid w:val="00750E74"/>
    <w:rsid w:val="0075181E"/>
    <w:rsid w:val="00754E99"/>
    <w:rsid w:val="00764186"/>
    <w:rsid w:val="00765C98"/>
    <w:rsid w:val="0076607D"/>
    <w:rsid w:val="00766648"/>
    <w:rsid w:val="00772418"/>
    <w:rsid w:val="00772AF1"/>
    <w:rsid w:val="0077484C"/>
    <w:rsid w:val="00776FDD"/>
    <w:rsid w:val="00777E0C"/>
    <w:rsid w:val="00785860"/>
    <w:rsid w:val="007865F9"/>
    <w:rsid w:val="00791C7A"/>
    <w:rsid w:val="00796EC7"/>
    <w:rsid w:val="007A517C"/>
    <w:rsid w:val="007A5550"/>
    <w:rsid w:val="007A5AA0"/>
    <w:rsid w:val="007B11A5"/>
    <w:rsid w:val="007B4278"/>
    <w:rsid w:val="007B619C"/>
    <w:rsid w:val="007C0695"/>
    <w:rsid w:val="007C178B"/>
    <w:rsid w:val="007C3E6C"/>
    <w:rsid w:val="007D2977"/>
    <w:rsid w:val="007E0D5C"/>
    <w:rsid w:val="007E747D"/>
    <w:rsid w:val="007F1FEB"/>
    <w:rsid w:val="007F2B89"/>
    <w:rsid w:val="007F3B03"/>
    <w:rsid w:val="007F7108"/>
    <w:rsid w:val="007F7601"/>
    <w:rsid w:val="007F778F"/>
    <w:rsid w:val="00821FFF"/>
    <w:rsid w:val="00822865"/>
    <w:rsid w:val="00825764"/>
    <w:rsid w:val="0082782E"/>
    <w:rsid w:val="00833247"/>
    <w:rsid w:val="008372CA"/>
    <w:rsid w:val="00842CF2"/>
    <w:rsid w:val="008435A7"/>
    <w:rsid w:val="00844E58"/>
    <w:rsid w:val="008500F9"/>
    <w:rsid w:val="0085206E"/>
    <w:rsid w:val="008533A2"/>
    <w:rsid w:val="00853434"/>
    <w:rsid w:val="00853853"/>
    <w:rsid w:val="008635B7"/>
    <w:rsid w:val="00873910"/>
    <w:rsid w:val="008748DA"/>
    <w:rsid w:val="00877916"/>
    <w:rsid w:val="0088080A"/>
    <w:rsid w:val="008810B7"/>
    <w:rsid w:val="008814BF"/>
    <w:rsid w:val="00884886"/>
    <w:rsid w:val="00892C05"/>
    <w:rsid w:val="00893010"/>
    <w:rsid w:val="00894EAD"/>
    <w:rsid w:val="008A3255"/>
    <w:rsid w:val="008A4057"/>
    <w:rsid w:val="008A57FE"/>
    <w:rsid w:val="008C69A7"/>
    <w:rsid w:val="008D05FB"/>
    <w:rsid w:val="008D092D"/>
    <w:rsid w:val="008D25C9"/>
    <w:rsid w:val="008D5463"/>
    <w:rsid w:val="008D652B"/>
    <w:rsid w:val="008D7F79"/>
    <w:rsid w:val="008E275C"/>
    <w:rsid w:val="008E4297"/>
    <w:rsid w:val="008E5598"/>
    <w:rsid w:val="008E660D"/>
    <w:rsid w:val="008F1DFC"/>
    <w:rsid w:val="008F3D18"/>
    <w:rsid w:val="008F3F67"/>
    <w:rsid w:val="0090045E"/>
    <w:rsid w:val="00901526"/>
    <w:rsid w:val="00903D2C"/>
    <w:rsid w:val="00904786"/>
    <w:rsid w:val="00904CF9"/>
    <w:rsid w:val="009071F9"/>
    <w:rsid w:val="0091335C"/>
    <w:rsid w:val="009148CD"/>
    <w:rsid w:val="009206E4"/>
    <w:rsid w:val="00920FAB"/>
    <w:rsid w:val="009264EF"/>
    <w:rsid w:val="009265D1"/>
    <w:rsid w:val="00930683"/>
    <w:rsid w:val="009324F0"/>
    <w:rsid w:val="00940BD4"/>
    <w:rsid w:val="00941271"/>
    <w:rsid w:val="00945F7C"/>
    <w:rsid w:val="00953D78"/>
    <w:rsid w:val="00953E82"/>
    <w:rsid w:val="00960CF2"/>
    <w:rsid w:val="0096374A"/>
    <w:rsid w:val="00964E65"/>
    <w:rsid w:val="0098139B"/>
    <w:rsid w:val="00981936"/>
    <w:rsid w:val="00987E79"/>
    <w:rsid w:val="00993172"/>
    <w:rsid w:val="009944ED"/>
    <w:rsid w:val="00994DB1"/>
    <w:rsid w:val="009A1D30"/>
    <w:rsid w:val="009A2CC1"/>
    <w:rsid w:val="009A4427"/>
    <w:rsid w:val="009A684E"/>
    <w:rsid w:val="009A7A02"/>
    <w:rsid w:val="009A7EC4"/>
    <w:rsid w:val="009B4A69"/>
    <w:rsid w:val="009B4D6D"/>
    <w:rsid w:val="009C0E8E"/>
    <w:rsid w:val="009C37BA"/>
    <w:rsid w:val="009C6805"/>
    <w:rsid w:val="009D024E"/>
    <w:rsid w:val="009D0638"/>
    <w:rsid w:val="009D0E4C"/>
    <w:rsid w:val="009D2F7A"/>
    <w:rsid w:val="009D5A02"/>
    <w:rsid w:val="009E1A62"/>
    <w:rsid w:val="009F03C9"/>
    <w:rsid w:val="009F0AC0"/>
    <w:rsid w:val="009F12F8"/>
    <w:rsid w:val="009F4BAC"/>
    <w:rsid w:val="009F7790"/>
    <w:rsid w:val="00A012CB"/>
    <w:rsid w:val="00A01526"/>
    <w:rsid w:val="00A01605"/>
    <w:rsid w:val="00A01655"/>
    <w:rsid w:val="00A020D5"/>
    <w:rsid w:val="00A111A4"/>
    <w:rsid w:val="00A20045"/>
    <w:rsid w:val="00A21066"/>
    <w:rsid w:val="00A23A07"/>
    <w:rsid w:val="00A25742"/>
    <w:rsid w:val="00A27DCF"/>
    <w:rsid w:val="00A34D12"/>
    <w:rsid w:val="00A37CBA"/>
    <w:rsid w:val="00A4576A"/>
    <w:rsid w:val="00A54233"/>
    <w:rsid w:val="00A60D42"/>
    <w:rsid w:val="00A622F0"/>
    <w:rsid w:val="00A70807"/>
    <w:rsid w:val="00A7434D"/>
    <w:rsid w:val="00A76E15"/>
    <w:rsid w:val="00A81B54"/>
    <w:rsid w:val="00A83962"/>
    <w:rsid w:val="00A871C9"/>
    <w:rsid w:val="00A876EF"/>
    <w:rsid w:val="00A87D08"/>
    <w:rsid w:val="00A906B2"/>
    <w:rsid w:val="00A91E8E"/>
    <w:rsid w:val="00AA19C7"/>
    <w:rsid w:val="00AB2345"/>
    <w:rsid w:val="00AB481B"/>
    <w:rsid w:val="00AC768B"/>
    <w:rsid w:val="00AD2C3B"/>
    <w:rsid w:val="00AD3377"/>
    <w:rsid w:val="00AD3FE5"/>
    <w:rsid w:val="00AD4000"/>
    <w:rsid w:val="00AD473B"/>
    <w:rsid w:val="00AE1939"/>
    <w:rsid w:val="00AE780B"/>
    <w:rsid w:val="00AF1899"/>
    <w:rsid w:val="00AF2DFE"/>
    <w:rsid w:val="00AF5B71"/>
    <w:rsid w:val="00B01389"/>
    <w:rsid w:val="00B02A7C"/>
    <w:rsid w:val="00B069AC"/>
    <w:rsid w:val="00B07284"/>
    <w:rsid w:val="00B072FB"/>
    <w:rsid w:val="00B12D9C"/>
    <w:rsid w:val="00B159D1"/>
    <w:rsid w:val="00B201AD"/>
    <w:rsid w:val="00B34869"/>
    <w:rsid w:val="00B356C9"/>
    <w:rsid w:val="00B37200"/>
    <w:rsid w:val="00B40279"/>
    <w:rsid w:val="00B45B71"/>
    <w:rsid w:val="00B479BB"/>
    <w:rsid w:val="00B50910"/>
    <w:rsid w:val="00B53EE3"/>
    <w:rsid w:val="00B55AE0"/>
    <w:rsid w:val="00B6067C"/>
    <w:rsid w:val="00B60C0F"/>
    <w:rsid w:val="00B624E7"/>
    <w:rsid w:val="00B64B58"/>
    <w:rsid w:val="00B652E5"/>
    <w:rsid w:val="00B66126"/>
    <w:rsid w:val="00B67B3D"/>
    <w:rsid w:val="00B7121F"/>
    <w:rsid w:val="00B74CF0"/>
    <w:rsid w:val="00B754D7"/>
    <w:rsid w:val="00B76D57"/>
    <w:rsid w:val="00B81B32"/>
    <w:rsid w:val="00B84E7B"/>
    <w:rsid w:val="00B86F35"/>
    <w:rsid w:val="00B917DF"/>
    <w:rsid w:val="00B9219B"/>
    <w:rsid w:val="00B97140"/>
    <w:rsid w:val="00BA1978"/>
    <w:rsid w:val="00BA2AFF"/>
    <w:rsid w:val="00BA2EAC"/>
    <w:rsid w:val="00BA750A"/>
    <w:rsid w:val="00BA798D"/>
    <w:rsid w:val="00BB24F6"/>
    <w:rsid w:val="00BB2F3A"/>
    <w:rsid w:val="00BB51A5"/>
    <w:rsid w:val="00BC4178"/>
    <w:rsid w:val="00BC480F"/>
    <w:rsid w:val="00BC50BB"/>
    <w:rsid w:val="00BD1E48"/>
    <w:rsid w:val="00BD3CCD"/>
    <w:rsid w:val="00BD430D"/>
    <w:rsid w:val="00BE66E3"/>
    <w:rsid w:val="00BF1A1F"/>
    <w:rsid w:val="00BF4443"/>
    <w:rsid w:val="00BF48FA"/>
    <w:rsid w:val="00C0027F"/>
    <w:rsid w:val="00C02891"/>
    <w:rsid w:val="00C041B8"/>
    <w:rsid w:val="00C04C7F"/>
    <w:rsid w:val="00C06590"/>
    <w:rsid w:val="00C16109"/>
    <w:rsid w:val="00C1638E"/>
    <w:rsid w:val="00C16B9B"/>
    <w:rsid w:val="00C174AE"/>
    <w:rsid w:val="00C453E4"/>
    <w:rsid w:val="00C469F4"/>
    <w:rsid w:val="00C47DD9"/>
    <w:rsid w:val="00C638F3"/>
    <w:rsid w:val="00C7077B"/>
    <w:rsid w:val="00C711BB"/>
    <w:rsid w:val="00C73D4E"/>
    <w:rsid w:val="00C7596E"/>
    <w:rsid w:val="00C76FBF"/>
    <w:rsid w:val="00C774F4"/>
    <w:rsid w:val="00C80347"/>
    <w:rsid w:val="00C804A6"/>
    <w:rsid w:val="00C81B4C"/>
    <w:rsid w:val="00C84113"/>
    <w:rsid w:val="00C86CBE"/>
    <w:rsid w:val="00C86E95"/>
    <w:rsid w:val="00C87255"/>
    <w:rsid w:val="00C90D13"/>
    <w:rsid w:val="00C92296"/>
    <w:rsid w:val="00C95235"/>
    <w:rsid w:val="00C97D8C"/>
    <w:rsid w:val="00CA0D5B"/>
    <w:rsid w:val="00CA22C1"/>
    <w:rsid w:val="00CA5987"/>
    <w:rsid w:val="00CA7238"/>
    <w:rsid w:val="00CA7937"/>
    <w:rsid w:val="00CB03AE"/>
    <w:rsid w:val="00CB1DE3"/>
    <w:rsid w:val="00CB228A"/>
    <w:rsid w:val="00CB28C3"/>
    <w:rsid w:val="00CB2AA8"/>
    <w:rsid w:val="00CC0363"/>
    <w:rsid w:val="00CC6BEE"/>
    <w:rsid w:val="00CD42B6"/>
    <w:rsid w:val="00CE5B83"/>
    <w:rsid w:val="00CE657A"/>
    <w:rsid w:val="00CF474B"/>
    <w:rsid w:val="00CF4FFF"/>
    <w:rsid w:val="00CF546A"/>
    <w:rsid w:val="00CF59EE"/>
    <w:rsid w:val="00D01A79"/>
    <w:rsid w:val="00D158DB"/>
    <w:rsid w:val="00D170A0"/>
    <w:rsid w:val="00D174E2"/>
    <w:rsid w:val="00D2655F"/>
    <w:rsid w:val="00D269B9"/>
    <w:rsid w:val="00D2759E"/>
    <w:rsid w:val="00D328D0"/>
    <w:rsid w:val="00D35FD1"/>
    <w:rsid w:val="00D36A42"/>
    <w:rsid w:val="00D501B2"/>
    <w:rsid w:val="00D5091B"/>
    <w:rsid w:val="00D523C4"/>
    <w:rsid w:val="00D53A56"/>
    <w:rsid w:val="00D53F00"/>
    <w:rsid w:val="00D568C0"/>
    <w:rsid w:val="00D57435"/>
    <w:rsid w:val="00D60459"/>
    <w:rsid w:val="00D64E07"/>
    <w:rsid w:val="00D6619A"/>
    <w:rsid w:val="00D71156"/>
    <w:rsid w:val="00D74E63"/>
    <w:rsid w:val="00D754DC"/>
    <w:rsid w:val="00D77168"/>
    <w:rsid w:val="00D80BF5"/>
    <w:rsid w:val="00D83B04"/>
    <w:rsid w:val="00D85A27"/>
    <w:rsid w:val="00D86AAF"/>
    <w:rsid w:val="00D910BF"/>
    <w:rsid w:val="00D91BB6"/>
    <w:rsid w:val="00D94B14"/>
    <w:rsid w:val="00D94FF2"/>
    <w:rsid w:val="00DA5512"/>
    <w:rsid w:val="00DA69C3"/>
    <w:rsid w:val="00DB0DAD"/>
    <w:rsid w:val="00DB3114"/>
    <w:rsid w:val="00DB3E58"/>
    <w:rsid w:val="00DC0842"/>
    <w:rsid w:val="00DC0D1F"/>
    <w:rsid w:val="00DC0F36"/>
    <w:rsid w:val="00DC1210"/>
    <w:rsid w:val="00DC42D1"/>
    <w:rsid w:val="00DC5E61"/>
    <w:rsid w:val="00DC7843"/>
    <w:rsid w:val="00DD3B18"/>
    <w:rsid w:val="00DE60B1"/>
    <w:rsid w:val="00DE6625"/>
    <w:rsid w:val="00E009D5"/>
    <w:rsid w:val="00E00D06"/>
    <w:rsid w:val="00E02F9B"/>
    <w:rsid w:val="00E0318D"/>
    <w:rsid w:val="00E04008"/>
    <w:rsid w:val="00E047A9"/>
    <w:rsid w:val="00E07D14"/>
    <w:rsid w:val="00E07F4A"/>
    <w:rsid w:val="00E119D9"/>
    <w:rsid w:val="00E16123"/>
    <w:rsid w:val="00E1639F"/>
    <w:rsid w:val="00E16521"/>
    <w:rsid w:val="00E21344"/>
    <w:rsid w:val="00E23DED"/>
    <w:rsid w:val="00E24713"/>
    <w:rsid w:val="00E24EAF"/>
    <w:rsid w:val="00E319CB"/>
    <w:rsid w:val="00E366AC"/>
    <w:rsid w:val="00E37EAA"/>
    <w:rsid w:val="00E42DC3"/>
    <w:rsid w:val="00E55FC0"/>
    <w:rsid w:val="00E57B6E"/>
    <w:rsid w:val="00E57C74"/>
    <w:rsid w:val="00E602DF"/>
    <w:rsid w:val="00E66D56"/>
    <w:rsid w:val="00E74951"/>
    <w:rsid w:val="00E74EFD"/>
    <w:rsid w:val="00E779F1"/>
    <w:rsid w:val="00E84C28"/>
    <w:rsid w:val="00E87912"/>
    <w:rsid w:val="00E9303F"/>
    <w:rsid w:val="00E939A6"/>
    <w:rsid w:val="00E93E9C"/>
    <w:rsid w:val="00E9422B"/>
    <w:rsid w:val="00EA2539"/>
    <w:rsid w:val="00EA4A61"/>
    <w:rsid w:val="00EA7834"/>
    <w:rsid w:val="00EB074F"/>
    <w:rsid w:val="00EB2752"/>
    <w:rsid w:val="00EC05AA"/>
    <w:rsid w:val="00EC1896"/>
    <w:rsid w:val="00ED11D3"/>
    <w:rsid w:val="00ED2EDE"/>
    <w:rsid w:val="00EE09C6"/>
    <w:rsid w:val="00EE11B2"/>
    <w:rsid w:val="00EE1F10"/>
    <w:rsid w:val="00EE5307"/>
    <w:rsid w:val="00EF1E6E"/>
    <w:rsid w:val="00EF5346"/>
    <w:rsid w:val="00F043F1"/>
    <w:rsid w:val="00F05574"/>
    <w:rsid w:val="00F065E6"/>
    <w:rsid w:val="00F066E3"/>
    <w:rsid w:val="00F114A6"/>
    <w:rsid w:val="00F11BA7"/>
    <w:rsid w:val="00F1255E"/>
    <w:rsid w:val="00F23BF2"/>
    <w:rsid w:val="00F23DB7"/>
    <w:rsid w:val="00F248EB"/>
    <w:rsid w:val="00F270C9"/>
    <w:rsid w:val="00F315B7"/>
    <w:rsid w:val="00F35159"/>
    <w:rsid w:val="00F36F67"/>
    <w:rsid w:val="00F37524"/>
    <w:rsid w:val="00F4058A"/>
    <w:rsid w:val="00F40C9F"/>
    <w:rsid w:val="00F42358"/>
    <w:rsid w:val="00F42B23"/>
    <w:rsid w:val="00F42F22"/>
    <w:rsid w:val="00F43FB7"/>
    <w:rsid w:val="00F45EB0"/>
    <w:rsid w:val="00F550EE"/>
    <w:rsid w:val="00F621B5"/>
    <w:rsid w:val="00F65D46"/>
    <w:rsid w:val="00F7077C"/>
    <w:rsid w:val="00F71686"/>
    <w:rsid w:val="00F72622"/>
    <w:rsid w:val="00F72E16"/>
    <w:rsid w:val="00F73F55"/>
    <w:rsid w:val="00F806A8"/>
    <w:rsid w:val="00F80A1A"/>
    <w:rsid w:val="00F95BF3"/>
    <w:rsid w:val="00F96621"/>
    <w:rsid w:val="00FA2FE5"/>
    <w:rsid w:val="00FA582E"/>
    <w:rsid w:val="00FB0007"/>
    <w:rsid w:val="00FB0FD3"/>
    <w:rsid w:val="00FB4DF9"/>
    <w:rsid w:val="00FC4964"/>
    <w:rsid w:val="00FC53D0"/>
    <w:rsid w:val="00FD0F61"/>
    <w:rsid w:val="00FD2F0E"/>
    <w:rsid w:val="00FE49FC"/>
    <w:rsid w:val="00FF4F6B"/>
    <w:rsid w:val="00FF5328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A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0"/>
    <w:uiPriority w:val="99"/>
    <w:unhideWhenUsed/>
    <w:qFormat/>
    <w:rsid w:val="00293BF7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9">
    <w:name w:val="heading 9"/>
    <w:basedOn w:val="a"/>
    <w:next w:val="a"/>
    <w:link w:val="90"/>
    <w:qFormat/>
    <w:rsid w:val="00AF1899"/>
    <w:pPr>
      <w:keepNext/>
      <w:keepLines/>
      <w:suppressAutoHyphen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5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293BF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25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62554D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2554D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62554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2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625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B3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7200"/>
  </w:style>
  <w:style w:type="paragraph" w:styleId="ab">
    <w:name w:val="footer"/>
    <w:basedOn w:val="a"/>
    <w:link w:val="ac"/>
    <w:uiPriority w:val="99"/>
    <w:unhideWhenUsed/>
    <w:rsid w:val="00B3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200"/>
  </w:style>
  <w:style w:type="character" w:customStyle="1" w:styleId="90">
    <w:name w:val="Заголовок 9 Знак"/>
    <w:basedOn w:val="a0"/>
    <w:link w:val="9"/>
    <w:rsid w:val="00AF1899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F1899"/>
  </w:style>
  <w:style w:type="paragraph" w:styleId="ad">
    <w:name w:val="List Paragraph"/>
    <w:aliases w:val="Bullet List,FooterText,numbered,it_List1,Num Bullet 1,Bullet Number,Индексы,List Paragraph"/>
    <w:basedOn w:val="a"/>
    <w:link w:val="ae"/>
    <w:uiPriority w:val="34"/>
    <w:qFormat/>
    <w:rsid w:val="00AF189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ubtle Emphasis"/>
    <w:basedOn w:val="a0"/>
    <w:uiPriority w:val="19"/>
    <w:qFormat/>
    <w:rsid w:val="00AF1899"/>
    <w:rPr>
      <w:i/>
      <w:iCs/>
      <w:color w:val="808080"/>
    </w:rPr>
  </w:style>
  <w:style w:type="table" w:customStyle="1" w:styleId="12">
    <w:name w:val="Сетка таблицы1"/>
    <w:basedOn w:val="a1"/>
    <w:next w:val="a8"/>
    <w:uiPriority w:val="59"/>
    <w:rsid w:val="00AF189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D85A2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5A2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5A27"/>
    <w:rPr>
      <w:vertAlign w:val="superscript"/>
    </w:rPr>
  </w:style>
  <w:style w:type="character" w:customStyle="1" w:styleId="ae">
    <w:name w:val="Абзац списка Знак"/>
    <w:aliases w:val="Bullet List Знак,FooterText Знак,numbered Знак,it_List1 Знак,Num Bullet 1 Знак,Bullet Number Знак,Индексы Знак,List Paragraph Знак"/>
    <w:link w:val="ad"/>
    <w:uiPriority w:val="34"/>
    <w:rsid w:val="00FC53D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2">
    <w:name w:val="Сетка таблицы2"/>
    <w:basedOn w:val="a1"/>
    <w:next w:val="a8"/>
    <w:uiPriority w:val="39"/>
    <w:rsid w:val="00901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2F79E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79E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79E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79E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79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0"/>
    <w:uiPriority w:val="99"/>
    <w:unhideWhenUsed/>
    <w:qFormat/>
    <w:rsid w:val="00293BF7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9">
    <w:name w:val="heading 9"/>
    <w:basedOn w:val="a"/>
    <w:next w:val="a"/>
    <w:link w:val="90"/>
    <w:qFormat/>
    <w:rsid w:val="00AF1899"/>
    <w:pPr>
      <w:keepNext/>
      <w:keepLines/>
      <w:suppressAutoHyphen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5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293BF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25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62554D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2554D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62554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2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625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B3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7200"/>
  </w:style>
  <w:style w:type="paragraph" w:styleId="ab">
    <w:name w:val="footer"/>
    <w:basedOn w:val="a"/>
    <w:link w:val="ac"/>
    <w:uiPriority w:val="99"/>
    <w:unhideWhenUsed/>
    <w:rsid w:val="00B3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200"/>
  </w:style>
  <w:style w:type="character" w:customStyle="1" w:styleId="90">
    <w:name w:val="Заголовок 9 Знак"/>
    <w:basedOn w:val="a0"/>
    <w:link w:val="9"/>
    <w:rsid w:val="00AF1899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F1899"/>
  </w:style>
  <w:style w:type="paragraph" w:styleId="ad">
    <w:name w:val="List Paragraph"/>
    <w:aliases w:val="Bullet List,FooterText,numbered,it_List1,Num Bullet 1,Bullet Number,Индексы,List Paragraph"/>
    <w:basedOn w:val="a"/>
    <w:link w:val="ae"/>
    <w:uiPriority w:val="34"/>
    <w:qFormat/>
    <w:rsid w:val="00AF189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ubtle Emphasis"/>
    <w:basedOn w:val="a0"/>
    <w:uiPriority w:val="19"/>
    <w:qFormat/>
    <w:rsid w:val="00AF1899"/>
    <w:rPr>
      <w:i/>
      <w:iCs/>
      <w:color w:val="808080"/>
    </w:rPr>
  </w:style>
  <w:style w:type="table" w:customStyle="1" w:styleId="12">
    <w:name w:val="Сетка таблицы1"/>
    <w:basedOn w:val="a1"/>
    <w:next w:val="a8"/>
    <w:uiPriority w:val="59"/>
    <w:rsid w:val="00AF189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D85A2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5A2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5A27"/>
    <w:rPr>
      <w:vertAlign w:val="superscript"/>
    </w:rPr>
  </w:style>
  <w:style w:type="character" w:customStyle="1" w:styleId="ae">
    <w:name w:val="Абзац списка Знак"/>
    <w:aliases w:val="Bullet List Знак,FooterText Знак,numbered Знак,it_List1 Знак,Num Bullet 1 Знак,Bullet Number Знак,Индексы Знак,List Paragraph Знак"/>
    <w:link w:val="ad"/>
    <w:uiPriority w:val="34"/>
    <w:rsid w:val="00FC53D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2">
    <w:name w:val="Сетка таблицы2"/>
    <w:basedOn w:val="a1"/>
    <w:next w:val="a8"/>
    <w:uiPriority w:val="39"/>
    <w:rsid w:val="00901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2F79E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79E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79E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79E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79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fontTable" Target="fontTable.xml"/><Relationship Id="rId10" Type="http://schemas.openxmlformats.org/officeDocument/2006/relationships/hyperlink" Target="mailto:sociologos@bk.ru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CF-4766-96AF-132B99B61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412E-2"/>
                  <c:y val="-0.190476190476191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8B-4649-BBF5-EB633D7D37E3}"/>
                </c:ext>
              </c:extLst>
            </c:dLbl>
            <c:dLbl>
              <c:idx val="1"/>
              <c:layout>
                <c:manualLayout>
                  <c:x val="2.3148148148148147E-2"/>
                  <c:y val="-0.40476190476190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8B-4649-BBF5-EB633D7D37E3}"/>
                </c:ext>
              </c:extLst>
            </c:dLbl>
            <c:dLbl>
              <c:idx val="2"/>
              <c:layout>
                <c:manualLayout>
                  <c:x val="2.5462962962962982E-2"/>
                  <c:y val="-0.265873015873015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8B-4649-BBF5-EB633D7D37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Физиологическая зависимость</c:v>
                </c:pt>
                <c:pt idx="1">
                  <c:v>Психологическая зависимость</c:v>
                </c:pt>
                <c:pt idx="2">
                  <c:v>Не является зависимостью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0.152</c:v>
                </c:pt>
                <c:pt idx="1">
                  <c:v>0.61099999999999999</c:v>
                </c:pt>
                <c:pt idx="2">
                  <c:v>0.23699999999999999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88B-4649-BBF5-EB633D7D3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978496"/>
        <c:axId val="41980288"/>
        <c:axId val="0"/>
      </c:bar3DChart>
      <c:catAx>
        <c:axId val="41978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1980288"/>
        <c:crosses val="autoZero"/>
        <c:auto val="1"/>
        <c:lblAlgn val="ctr"/>
        <c:lblOffset val="100"/>
        <c:noMultiLvlLbl val="0"/>
      </c:catAx>
      <c:valAx>
        <c:axId val="4198028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419784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17E-2"/>
                  <c:y val="-0.152465953548259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D2-4259-A21C-9AC9E2FB1FE5}"/>
                </c:ext>
              </c:extLst>
            </c:dLbl>
            <c:dLbl>
              <c:idx val="1"/>
              <c:layout>
                <c:manualLayout>
                  <c:x val="1.8518518518518517E-2"/>
                  <c:y val="-0.199147504239708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D2-4259-A21C-9AC9E2FB1FE5}"/>
                </c:ext>
              </c:extLst>
            </c:dLbl>
            <c:dLbl>
              <c:idx val="2"/>
              <c:layout>
                <c:manualLayout>
                  <c:x val="1.8518518518518517E-2"/>
                  <c:y val="-0.138814193037191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D2-4259-A21C-9AC9E2FB1FE5}"/>
                </c:ext>
              </c:extLst>
            </c:dLbl>
            <c:dLbl>
              <c:idx val="3"/>
              <c:layout>
                <c:manualLayout>
                  <c:x val="9.2590769903762027E-3"/>
                  <c:y val="-0.329281808704743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D2-4259-A21C-9AC9E2FB1FE5}"/>
                </c:ext>
              </c:extLst>
            </c:dLbl>
            <c:dLbl>
              <c:idx val="4"/>
              <c:layout>
                <c:manualLayout>
                  <c:x val="1.8518518518518517E-2"/>
                  <c:y val="-0.282794285148318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D2-4259-A21C-9AC9E2FB1F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Каждую неделю</c:v>
                </c:pt>
                <c:pt idx="1">
                  <c:v>Один/несколько раз в месяц</c:v>
                </c:pt>
                <c:pt idx="2">
                  <c:v>Реже 1 раза в месяц</c:v>
                </c:pt>
                <c:pt idx="3">
                  <c:v>Крайне редко</c:v>
                </c:pt>
                <c:pt idx="4">
                  <c:v>Никогда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0.114</c:v>
                </c:pt>
                <c:pt idx="1">
                  <c:v>0.19</c:v>
                </c:pt>
                <c:pt idx="2">
                  <c:v>0.106</c:v>
                </c:pt>
                <c:pt idx="3">
                  <c:v>0.33500000000000002</c:v>
                </c:pt>
                <c:pt idx="4">
                  <c:v>0.255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CD2-4259-A21C-9AC9E2FB1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076608"/>
        <c:axId val="43082496"/>
        <c:axId val="0"/>
      </c:bar3DChart>
      <c:catAx>
        <c:axId val="43076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082496"/>
        <c:crosses val="autoZero"/>
        <c:auto val="1"/>
        <c:lblAlgn val="ctr"/>
        <c:lblOffset val="100"/>
        <c:noMultiLvlLbl val="0"/>
      </c:catAx>
      <c:valAx>
        <c:axId val="4308249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430766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0.41592496019964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AD-40C6-B56A-A96CA8E95B17}"/>
                </c:ext>
              </c:extLst>
            </c:dLbl>
            <c:dLbl>
              <c:idx val="1"/>
              <c:layout>
                <c:manualLayout>
                  <c:x val="2.0833333333333409E-2"/>
                  <c:y val="-0.14629181188417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AD-40C6-B56A-A96CA8E95B17}"/>
                </c:ext>
              </c:extLst>
            </c:dLbl>
            <c:dLbl>
              <c:idx val="2"/>
              <c:layout>
                <c:manualLayout>
                  <c:x val="1.3888888888889003E-2"/>
                  <c:y val="-0.26190476190476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AD-40C6-B56A-A96CA8E95B17}"/>
                </c:ext>
              </c:extLst>
            </c:dLbl>
            <c:dLbl>
              <c:idx val="3"/>
              <c:layout>
                <c:manualLayout>
                  <c:x val="6.944444444444484E-3"/>
                  <c:y val="-0.12301587301587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AD-40C6-B56A-A96CA8E95B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Без причины</c:v>
                </c:pt>
                <c:pt idx="1">
                  <c:v>Проверить силу воли</c:v>
                </c:pt>
                <c:pt idx="2">
                  <c:v>Вредно для организма</c:v>
                </c:pt>
                <c:pt idx="3">
                  <c:v>На спор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0.61799999999999999</c:v>
                </c:pt>
                <c:pt idx="1">
                  <c:v>8.1000000000000003E-2</c:v>
                </c:pt>
                <c:pt idx="2">
                  <c:v>0.27100000000000002</c:v>
                </c:pt>
                <c:pt idx="3">
                  <c:v>2.9000000000000001E-2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CAD-40C6-B56A-A96CA8E95B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560704"/>
        <c:axId val="41582976"/>
        <c:axId val="0"/>
      </c:bar3DChart>
      <c:catAx>
        <c:axId val="41560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582976"/>
        <c:crosses val="autoZero"/>
        <c:auto val="1"/>
        <c:lblAlgn val="ctr"/>
        <c:lblOffset val="100"/>
        <c:noMultiLvlLbl val="0"/>
      </c:catAx>
      <c:valAx>
        <c:axId val="4158297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41560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67E-2"/>
                  <c:y val="-0.218253968253968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DB-4B6C-B373-A03BF944DFA5}"/>
                </c:ext>
              </c:extLst>
            </c:dLbl>
            <c:dLbl>
              <c:idx val="1"/>
              <c:layout>
                <c:manualLayout>
                  <c:x val="1.8518518518518517E-2"/>
                  <c:y val="-0.424603174603174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DB-4B6C-B373-A03BF944DFA5}"/>
                </c:ext>
              </c:extLst>
            </c:dLbl>
            <c:dLbl>
              <c:idx val="2"/>
              <c:layout>
                <c:manualLayout>
                  <c:x val="2.777777777777761E-2"/>
                  <c:y val="-0.35317460317460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DB-4B6C-B373-A03BF944DF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Физиологическая зависимость</c:v>
                </c:pt>
                <c:pt idx="1">
                  <c:v>Психологическая зависимость</c:v>
                </c:pt>
                <c:pt idx="2">
                  <c:v>Нет зависимости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0.18</c:v>
                </c:pt>
                <c:pt idx="1">
                  <c:v>0.49</c:v>
                </c:pt>
                <c:pt idx="2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DB-4B6C-B373-A03BF944DF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609088"/>
        <c:axId val="41610624"/>
        <c:axId val="0"/>
      </c:bar3DChart>
      <c:catAx>
        <c:axId val="41609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610624"/>
        <c:crosses val="autoZero"/>
        <c:auto val="1"/>
        <c:lblAlgn val="ctr"/>
        <c:lblOffset val="100"/>
        <c:noMultiLvlLbl val="0"/>
      </c:catAx>
      <c:valAx>
        <c:axId val="4161062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416090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0.33730158730158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B2-4EF2-AD51-C88088890912}"/>
                </c:ext>
              </c:extLst>
            </c:dLbl>
            <c:dLbl>
              <c:idx val="1"/>
              <c:layout>
                <c:manualLayout>
                  <c:x val="1.3888888888888994E-2"/>
                  <c:y val="-0.432539682539684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B2-4EF2-AD51-C88088890912}"/>
                </c:ext>
              </c:extLst>
            </c:dLbl>
            <c:dLbl>
              <c:idx val="2"/>
              <c:layout>
                <c:manualLayout>
                  <c:x val="1.3888888888888994E-2"/>
                  <c:y val="-0.309523809523811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B2-4EF2-AD51-C880888909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Да, постоянно</c:v>
                </c:pt>
                <c:pt idx="1">
                  <c:v>Время от времени</c:v>
                </c:pt>
                <c:pt idx="2">
                  <c:v>Не придерживаюсь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0.20200000000000001</c:v>
                </c:pt>
                <c:pt idx="1">
                  <c:v>0.55300000000000005</c:v>
                </c:pt>
                <c:pt idx="2">
                  <c:v>0.245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B2-4EF2-AD51-C880888909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817216"/>
        <c:axId val="41818752"/>
        <c:axId val="0"/>
      </c:bar3DChart>
      <c:catAx>
        <c:axId val="4181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818752"/>
        <c:crosses val="autoZero"/>
        <c:auto val="1"/>
        <c:lblAlgn val="ctr"/>
        <c:lblOffset val="100"/>
        <c:noMultiLvlLbl val="0"/>
      </c:catAx>
      <c:valAx>
        <c:axId val="4181875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418172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0.37698412698412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62-4A24-84D2-CA2D05382999}"/>
                </c:ext>
              </c:extLst>
            </c:dLbl>
            <c:dLbl>
              <c:idx val="1"/>
              <c:layout>
                <c:manualLayout>
                  <c:x val="1.8518518518518563E-2"/>
                  <c:y val="-0.380952380952380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62-4A24-84D2-CA2D05382999}"/>
                </c:ext>
              </c:extLst>
            </c:dLbl>
            <c:dLbl>
              <c:idx val="2"/>
              <c:layout>
                <c:manualLayout>
                  <c:x val="1.3888888888888888E-2"/>
                  <c:y val="-0.37698412698412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62-4A24-84D2-CA2D05382999}"/>
                </c:ext>
              </c:extLst>
            </c:dLbl>
            <c:dLbl>
              <c:idx val="3"/>
              <c:layout>
                <c:manualLayout>
                  <c:x val="1.6203703703703703E-2"/>
                  <c:y val="-0.150793650793650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62-4A24-84D2-CA2D053829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у меня выработан режим</c:v>
                </c:pt>
                <c:pt idx="1">
                  <c:v>В целом да, но бывают редкие случаи недосыпа</c:v>
                </c:pt>
                <c:pt idx="2">
                  <c:v>Часто не высыпаюсь</c:v>
                </c:pt>
                <c:pt idx="3">
                  <c:v>Очень плохо сплю, бессоница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0.26400000000000001</c:v>
                </c:pt>
                <c:pt idx="1">
                  <c:v>0.35099999999999998</c:v>
                </c:pt>
                <c:pt idx="2">
                  <c:v>0.32800000000000001</c:v>
                </c:pt>
                <c:pt idx="3">
                  <c:v>5.7000000000000002E-2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162-4A24-84D2-CA2D05382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857792"/>
        <c:axId val="41859328"/>
        <c:axId val="0"/>
      </c:bar3DChart>
      <c:catAx>
        <c:axId val="4185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859328"/>
        <c:crosses val="autoZero"/>
        <c:auto val="1"/>
        <c:lblAlgn val="ctr"/>
        <c:lblOffset val="100"/>
        <c:noMultiLvlLbl val="0"/>
      </c:catAx>
      <c:valAx>
        <c:axId val="4185932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41857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0.42063492063492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FD-4963-BBDF-B1EE04EE16B0}"/>
                </c:ext>
              </c:extLst>
            </c:dLbl>
            <c:dLbl>
              <c:idx val="1"/>
              <c:layout>
                <c:manualLayout>
                  <c:x val="2.0833333333333291E-2"/>
                  <c:y val="-0.448412698412698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FD-4963-BBDF-B1EE04EE16B0}"/>
                </c:ext>
              </c:extLst>
            </c:dLbl>
            <c:dLbl>
              <c:idx val="2"/>
              <c:layout>
                <c:manualLayout>
                  <c:x val="1.8518518518518517E-2"/>
                  <c:y val="-0.400793650793650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FD-4963-BBDF-B1EE04EE16B0}"/>
                </c:ext>
              </c:extLst>
            </c:dLbl>
            <c:dLbl>
              <c:idx val="3"/>
              <c:layout>
                <c:manualLayout>
                  <c:x val="1.8518518518518517E-2"/>
                  <c:y val="-0.29365079365079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FD-4963-BBDF-B1EE04EE16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Регулярно</c:v>
                </c:pt>
                <c:pt idx="1">
                  <c:v>Время от времени</c:v>
                </c:pt>
                <c:pt idx="2">
                  <c:v>Крайне редко</c:v>
                </c:pt>
                <c:pt idx="3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0.254</c:v>
                </c:pt>
                <c:pt idx="1">
                  <c:v>0.33900000000000002</c:v>
                </c:pt>
                <c:pt idx="2">
                  <c:v>0.28199999999999997</c:v>
                </c:pt>
                <c:pt idx="3">
                  <c:v>0.125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7FD-4963-BBDF-B1EE04EE1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176320"/>
        <c:axId val="43177856"/>
        <c:axId val="0"/>
      </c:bar3DChart>
      <c:catAx>
        <c:axId val="43176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177856"/>
        <c:crosses val="autoZero"/>
        <c:auto val="1"/>
        <c:lblAlgn val="ctr"/>
        <c:lblOffset val="100"/>
        <c:noMultiLvlLbl val="0"/>
      </c:catAx>
      <c:valAx>
        <c:axId val="4317785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43176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25925925925923E-2"/>
          <c:y val="3.5714285714285712E-2"/>
          <c:w val="0.94907407407407685"/>
          <c:h val="0.8569378827646544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0.29365079365079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F3-4104-98D3-C39994CBA6EC}"/>
                </c:ext>
              </c:extLst>
            </c:dLbl>
            <c:dLbl>
              <c:idx val="1"/>
              <c:layout>
                <c:manualLayout>
                  <c:x val="1.620370370370362E-2"/>
                  <c:y val="-0.341269841269841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F3-4104-98D3-C39994CBA6EC}"/>
                </c:ext>
              </c:extLst>
            </c:dLbl>
            <c:dLbl>
              <c:idx val="2"/>
              <c:layout>
                <c:manualLayout>
                  <c:x val="2.5462962962962962E-2"/>
                  <c:y val="-0.428571428571428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F3-4104-98D3-C39994CBA6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Регулярно</c:v>
                </c:pt>
                <c:pt idx="1">
                  <c:v>Время от времени</c:v>
                </c:pt>
                <c:pt idx="2">
                  <c:v>Не посещаю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0.20699999999999999</c:v>
                </c:pt>
                <c:pt idx="1">
                  <c:v>0.216</c:v>
                </c:pt>
                <c:pt idx="2">
                  <c:v>0.57599999999999996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8F3-4104-98D3-C39994CBA6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139328"/>
        <c:axId val="77149312"/>
        <c:axId val="0"/>
      </c:bar3DChart>
      <c:catAx>
        <c:axId val="7713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149312"/>
        <c:crosses val="autoZero"/>
        <c:auto val="1"/>
        <c:lblAlgn val="ctr"/>
        <c:lblOffset val="100"/>
        <c:noMultiLvlLbl val="0"/>
      </c:catAx>
      <c:valAx>
        <c:axId val="7714931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77139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587E-3"/>
                  <c:y val="-0.13095238095238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8A-4F3D-B673-0D88A6BF1927}"/>
                </c:ext>
              </c:extLst>
            </c:dLbl>
            <c:dLbl>
              <c:idx val="1"/>
              <c:layout>
                <c:manualLayout>
                  <c:x val="1.6203703703703661E-2"/>
                  <c:y val="-0.317460317460317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8A-4F3D-B673-0D88A6BF1927}"/>
                </c:ext>
              </c:extLst>
            </c:dLbl>
            <c:dLbl>
              <c:idx val="2"/>
              <c:layout>
                <c:manualLayout>
                  <c:x val="3.0092592592592591E-2"/>
                  <c:y val="-0.394644728709252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8A-4F3D-B673-0D88A6BF1927}"/>
                </c:ext>
              </c:extLst>
            </c:dLbl>
            <c:dLbl>
              <c:idx val="3"/>
              <c:layout>
                <c:manualLayout>
                  <c:x val="2.3148148148148147E-2"/>
                  <c:y val="-0.357143169603799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8A-4F3D-B673-0D88A6BF19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такая потребность стоит остро</c:v>
                </c:pt>
                <c:pt idx="1">
                  <c:v>Подобная информация не будет лишней</c:v>
                </c:pt>
                <c:pt idx="2">
                  <c:v>Я осведомлен о правилах ЗОЖ</c:v>
                </c:pt>
                <c:pt idx="3">
                  <c:v>Меня это не интересует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6.5000000000000002E-2</c:v>
                </c:pt>
                <c:pt idx="1">
                  <c:v>0.28599999999999998</c:v>
                </c:pt>
                <c:pt idx="2">
                  <c:v>0.442</c:v>
                </c:pt>
                <c:pt idx="3">
                  <c:v>0.20699999999999999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28A-4F3D-B673-0D88A6BF19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232768"/>
        <c:axId val="77242752"/>
        <c:axId val="0"/>
      </c:bar3DChart>
      <c:catAx>
        <c:axId val="77232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242752"/>
        <c:crosses val="autoZero"/>
        <c:auto val="1"/>
        <c:lblAlgn val="ctr"/>
        <c:lblOffset val="100"/>
        <c:noMultiLvlLbl val="0"/>
      </c:catAx>
      <c:valAx>
        <c:axId val="7724275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77232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0.137930653405166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FA-4F38-BA5F-5F2F3735B8B7}"/>
                </c:ext>
              </c:extLst>
            </c:dLbl>
            <c:dLbl>
              <c:idx val="1"/>
              <c:layout>
                <c:manualLayout>
                  <c:x val="1.3888888888888888E-2"/>
                  <c:y val="-0.13473619203172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FA-4F38-BA5F-5F2F3735B8B7}"/>
                </c:ext>
              </c:extLst>
            </c:dLbl>
            <c:dLbl>
              <c:idx val="2"/>
              <c:layout>
                <c:manualLayout>
                  <c:x val="2.3148148148148147E-2"/>
                  <c:y val="-0.344094605294373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FE-4127-82CD-B7A85FF4631C}"/>
                </c:ext>
              </c:extLst>
            </c:dLbl>
            <c:dLbl>
              <c:idx val="3"/>
              <c:layout>
                <c:manualLayout>
                  <c:x val="1.8518518518518517E-2"/>
                  <c:y val="-0.196112417009973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FA-4F38-BA5F-5F2F3735B8B7}"/>
                </c:ext>
              </c:extLst>
            </c:dLbl>
            <c:dLbl>
              <c:idx val="4"/>
              <c:layout>
                <c:manualLayout>
                  <c:x val="1.3888888888888888E-2"/>
                  <c:y val="-9.1110081828006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FA-4F38-BA5F-5F2F3735B8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Отличное</c:v>
                </c:pt>
                <c:pt idx="1">
                  <c:v>Очень хорошее</c:v>
                </c:pt>
                <c:pt idx="2">
                  <c:v>Хорошее</c:v>
                </c:pt>
                <c:pt idx="3">
                  <c:v>Посредственное</c:v>
                </c:pt>
                <c:pt idx="4">
                  <c:v>Плохое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0.112</c:v>
                </c:pt>
                <c:pt idx="1">
                  <c:v>0.14699999999999999</c:v>
                </c:pt>
                <c:pt idx="2">
                  <c:v>0.47899999999999998</c:v>
                </c:pt>
                <c:pt idx="3">
                  <c:v>0.23799999999999999</c:v>
                </c:pt>
                <c:pt idx="4">
                  <c:v>2.5000000000000001E-2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3FA-4F38-BA5F-5F2F3735B8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734272"/>
        <c:axId val="81748352"/>
        <c:axId val="0"/>
      </c:bar3DChart>
      <c:catAx>
        <c:axId val="8173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748352"/>
        <c:crosses val="autoZero"/>
        <c:auto val="1"/>
        <c:lblAlgn val="ctr"/>
        <c:lblOffset val="100"/>
        <c:noMultiLvlLbl val="0"/>
      </c:catAx>
      <c:valAx>
        <c:axId val="8174835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81734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0.300010315304475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FE-459E-BB28-6B4BABD1D25D}"/>
                </c:ext>
              </c:extLst>
            </c:dLbl>
            <c:dLbl>
              <c:idx val="1"/>
              <c:layout>
                <c:manualLayout>
                  <c:x val="1.388888888888899E-2"/>
                  <c:y val="-0.285714285714287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E-459E-BB28-6B4BABD1D25D}"/>
                </c:ext>
              </c:extLst>
            </c:dLbl>
            <c:dLbl>
              <c:idx val="2"/>
              <c:layout>
                <c:manualLayout>
                  <c:x val="1.3888888888888944E-2"/>
                  <c:y val="-0.219050991988446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FE-459E-BB28-6B4BABD1D25D}"/>
                </c:ext>
              </c:extLst>
            </c:dLbl>
            <c:dLbl>
              <c:idx val="3"/>
              <c:layout>
                <c:manualLayout>
                  <c:x val="1.8518518518518434E-2"/>
                  <c:y val="-0.214562917626563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E-459E-BB28-6B4BABD1D25D}"/>
                </c:ext>
              </c:extLst>
            </c:dLbl>
            <c:dLbl>
              <c:idx val="4"/>
              <c:layout>
                <c:manualLayout>
                  <c:x val="1.3888888888888944E-2"/>
                  <c:y val="-7.4859539937420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FE-459E-BB28-6B4BABD1D25D}"/>
                </c:ext>
              </c:extLst>
            </c:dLbl>
            <c:dLbl>
              <c:idx val="5"/>
              <c:layout>
                <c:manualLayout>
                  <c:x val="9.2592592592593143E-3"/>
                  <c:y val="-8.5967289023369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FE-459E-BB28-6B4BABD1D2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Курение</c:v>
                </c:pt>
                <c:pt idx="1">
                  <c:v>Употребление алкоголя</c:v>
                </c:pt>
                <c:pt idx="2">
                  <c:v>Недостаточная физическая активность</c:v>
                </c:pt>
                <c:pt idx="3">
                  <c:v>Нездоровое питание</c:v>
                </c:pt>
                <c:pt idx="4">
                  <c:v>Зависимости не существует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####.0%</c:formatCode>
                <c:ptCount val="6"/>
                <c:pt idx="0">
                  <c:v>0.70079999999999998</c:v>
                </c:pt>
                <c:pt idx="1">
                  <c:v>0.65</c:v>
                </c:pt>
                <c:pt idx="2">
                  <c:v>0.54720000000000002</c:v>
                </c:pt>
                <c:pt idx="3">
                  <c:v>0.5272</c:v>
                </c:pt>
                <c:pt idx="4">
                  <c:v>6.4799999999999996E-2</c:v>
                </c:pt>
                <c:pt idx="5">
                  <c:v>4.9599999999999998E-2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9FE-459E-BB28-6B4BABD1D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8113280"/>
        <c:axId val="38114816"/>
        <c:axId val="0"/>
      </c:bar3DChart>
      <c:catAx>
        <c:axId val="3811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114816"/>
        <c:crosses val="autoZero"/>
        <c:auto val="1"/>
        <c:lblAlgn val="ctr"/>
        <c:lblOffset val="100"/>
        <c:noMultiLvlLbl val="0"/>
      </c:catAx>
      <c:valAx>
        <c:axId val="38114816"/>
        <c:scaling>
          <c:orientation val="minMax"/>
        </c:scaling>
        <c:delete val="1"/>
        <c:axPos val="l"/>
        <c:numFmt formatCode="####.0%" sourceLinked="1"/>
        <c:majorTickMark val="out"/>
        <c:minorTickMark val="none"/>
        <c:tickLblPos val="none"/>
        <c:crossAx val="38113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0.1547620358643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03-4F04-A0EC-E52C8B959140}"/>
                </c:ext>
              </c:extLst>
            </c:dLbl>
            <c:dLbl>
              <c:idx val="1"/>
              <c:layout>
                <c:manualLayout>
                  <c:x val="1.3888888888888888E-2"/>
                  <c:y val="-0.37002000624047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03-4F04-A0EC-E52C8B959140}"/>
                </c:ext>
              </c:extLst>
            </c:dLbl>
            <c:dLbl>
              <c:idx val="2"/>
              <c:layout>
                <c:manualLayout>
                  <c:x val="1.8518518518518517E-2"/>
                  <c:y val="-0.145632215553475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03-4F04-A0EC-E52C8B959140}"/>
                </c:ext>
              </c:extLst>
            </c:dLbl>
            <c:dLbl>
              <c:idx val="3"/>
              <c:layout>
                <c:manualLayout>
                  <c:x val="2.3148148148148147E-2"/>
                  <c:y val="-0.125874125874125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03-4F04-A0EC-E52C8B9591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Стало лучше, чем год назад</c:v>
                </c:pt>
                <c:pt idx="1">
                  <c:v>Осталось таким же, как год назад</c:v>
                </c:pt>
                <c:pt idx="2">
                  <c:v>Стало несколько хуже, чем год назад</c:v>
                </c:pt>
                <c:pt idx="3">
                  <c:v>Гораздо хуже, чем год назад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0.156</c:v>
                </c:pt>
                <c:pt idx="1">
                  <c:v>0.64100000000000001</c:v>
                </c:pt>
                <c:pt idx="2">
                  <c:v>0.18</c:v>
                </c:pt>
                <c:pt idx="3">
                  <c:v>2.1999999999999999E-2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D03-4F04-A0EC-E52C8B959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970304"/>
        <c:axId val="83972096"/>
        <c:axId val="0"/>
      </c:bar3DChart>
      <c:catAx>
        <c:axId val="83970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972096"/>
        <c:crosses val="autoZero"/>
        <c:auto val="1"/>
        <c:lblAlgn val="ctr"/>
        <c:lblOffset val="100"/>
        <c:noMultiLvlLbl val="0"/>
      </c:catAx>
      <c:valAx>
        <c:axId val="8397209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83970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19E-2"/>
                  <c:y val="-0.430998649440665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53-4E1A-B2AB-C637E0E329D4}"/>
                </c:ext>
              </c:extLst>
            </c:dLbl>
            <c:dLbl>
              <c:idx val="1"/>
              <c:layout>
                <c:manualLayout>
                  <c:x val="9.2592592592592587E-3"/>
                  <c:y val="-0.167968501260093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53-4E1A-B2AB-C637E0E329D4}"/>
                </c:ext>
              </c:extLst>
            </c:dLbl>
            <c:dLbl>
              <c:idx val="2"/>
              <c:layout>
                <c:manualLayout>
                  <c:x val="1.3888888888888919E-2"/>
                  <c:y val="-0.14355069693958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53-4E1A-B2AB-C637E0E329D4}"/>
                </c:ext>
              </c:extLst>
            </c:dLbl>
            <c:dLbl>
              <c:idx val="3"/>
              <c:layout>
                <c:manualLayout>
                  <c:x val="1.3888888888888805E-2"/>
                  <c:y val="-0.135575516652651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53-4E1A-B2AB-C637E0E329D4}"/>
                </c:ext>
              </c:extLst>
            </c:dLbl>
            <c:dLbl>
              <c:idx val="4"/>
              <c:layout>
                <c:manualLayout>
                  <c:x val="1.3888888888888919E-2"/>
                  <c:y val="-7.8864256045664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53-4E1A-B2AB-C637E0E329D4}"/>
                </c:ext>
              </c:extLst>
            </c:dLbl>
            <c:dLbl>
              <c:idx val="5"/>
              <c:layout>
                <c:manualLayout>
                  <c:x val="1.3888888888888994E-2"/>
                  <c:y val="-0.11904761904761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53-4E1A-B2AB-C637E0E329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Никак не влияли</c:v>
                </c:pt>
                <c:pt idx="1">
                  <c:v>Немного</c:v>
                </c:pt>
                <c:pt idx="2">
                  <c:v>Умеренно</c:v>
                </c:pt>
                <c:pt idx="3">
                  <c:v>Не сильно</c:v>
                </c:pt>
                <c:pt idx="4">
                  <c:v>Сильно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0.52300000000000002</c:v>
                </c:pt>
                <c:pt idx="1">
                  <c:v>0.19400000000000001</c:v>
                </c:pt>
                <c:pt idx="2">
                  <c:v>0.14099999999999999</c:v>
                </c:pt>
                <c:pt idx="3">
                  <c:v>0.104</c:v>
                </c:pt>
                <c:pt idx="4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753-4E1A-B2AB-C637E0E32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987456"/>
        <c:axId val="84005632"/>
        <c:axId val="0"/>
      </c:bar3DChart>
      <c:catAx>
        <c:axId val="83987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005632"/>
        <c:crosses val="autoZero"/>
        <c:auto val="1"/>
        <c:lblAlgn val="ctr"/>
        <c:lblOffset val="100"/>
        <c:noMultiLvlLbl val="0"/>
      </c:catAx>
      <c:valAx>
        <c:axId val="8400563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83987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9E-3"/>
                  <c:y val="-9.9206349206349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25-423F-8BFE-54BB7AB17934}"/>
                </c:ext>
              </c:extLst>
            </c:dLbl>
            <c:dLbl>
              <c:idx val="1"/>
              <c:layout>
                <c:manualLayout>
                  <c:x val="9.25925925925929E-3"/>
                  <c:y val="-0.107142857142857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25-423F-8BFE-54BB7AB17934}"/>
                </c:ext>
              </c:extLst>
            </c:dLbl>
            <c:dLbl>
              <c:idx val="2"/>
              <c:layout>
                <c:manualLayout>
                  <c:x val="9.2592592592591737E-3"/>
                  <c:y val="-0.289682852143482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25-423F-8BFE-54BB7AB17934}"/>
                </c:ext>
              </c:extLst>
            </c:dLbl>
            <c:dLbl>
              <c:idx val="3"/>
              <c:layout>
                <c:manualLayout>
                  <c:x val="2.3148148148148147E-2"/>
                  <c:y val="-0.317460317460317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25-423F-8BFE-54BB7AB17934}"/>
                </c:ext>
              </c:extLst>
            </c:dLbl>
            <c:dLbl>
              <c:idx val="4"/>
              <c:layout>
                <c:manualLayout>
                  <c:x val="1.1574074074074073E-2"/>
                  <c:y val="-0.412698412698412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25-423F-8BFE-54BB7AB179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Постоянно</c:v>
                </c:pt>
                <c:pt idx="1">
                  <c:v>Очень часто</c:v>
                </c:pt>
                <c:pt idx="2">
                  <c:v>Иногда</c:v>
                </c:pt>
                <c:pt idx="3">
                  <c:v>Редко</c:v>
                </c:pt>
                <c:pt idx="4">
                  <c:v>Ни одного раза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4.3999999999999997E-2</c:v>
                </c:pt>
                <c:pt idx="1">
                  <c:v>6.0999999999999999E-2</c:v>
                </c:pt>
                <c:pt idx="2">
                  <c:v>0.23</c:v>
                </c:pt>
                <c:pt idx="3">
                  <c:v>0.27200000000000002</c:v>
                </c:pt>
                <c:pt idx="4">
                  <c:v>0.39300000000000002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925-423F-8BFE-54BB7AB17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507840"/>
        <c:axId val="41509632"/>
        <c:axId val="0"/>
      </c:bar3DChart>
      <c:catAx>
        <c:axId val="41507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509632"/>
        <c:crosses val="autoZero"/>
        <c:auto val="1"/>
        <c:lblAlgn val="ctr"/>
        <c:lblOffset val="100"/>
        <c:noMultiLvlLbl val="0"/>
      </c:catAx>
      <c:valAx>
        <c:axId val="4150963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41507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B0-4F50-93B3-C7D201F5DE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B0-4F50-93B3-C7D201F5DE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8B0-4F50-93B3-C7D201F5DE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.0%">
                  <c:v>0.52700000000000002</c:v>
                </c:pt>
                <c:pt idx="1">
                  <c:v>0.27</c:v>
                </c:pt>
                <c:pt idx="2">
                  <c:v>0.20300000000000001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A3-4C9E-8234-1C6A3309BC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медицинскими услугами</c:v>
                </c:pt>
              </c:strCache>
            </c:strRef>
          </c:tx>
          <c:dLbls>
            <c:dLbl>
              <c:idx val="0"/>
              <c:layout>
                <c:manualLayout>
                  <c:x val="-0.13906313794109071"/>
                  <c:y val="-0.238013908055307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02-4338-A9BC-51DE82BD3622}"/>
                </c:ext>
              </c:extLst>
            </c:dLbl>
            <c:dLbl>
              <c:idx val="1"/>
              <c:layout>
                <c:manualLayout>
                  <c:x val="0.10913185331000291"/>
                  <c:y val="3.7864004112887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02-4338-A9BC-51DE82BD36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0.66700000000000004</c:v>
                </c:pt>
                <c:pt idx="1">
                  <c:v>0.33300000000000002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2C-4653-A2B4-1C9BCB554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2.925809822361548E-2"/>
          <c:w val="0.94907407407407718"/>
          <c:h val="0.5178100856515193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0.26709243208578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C5-4CB9-BE6A-923A7A7119A0}"/>
                </c:ext>
              </c:extLst>
            </c:dLbl>
            <c:dLbl>
              <c:idx val="1"/>
              <c:layout>
                <c:manualLayout>
                  <c:x val="1.3888888888888888E-2"/>
                  <c:y val="-0.245411980933113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C5-4CB9-BE6A-923A7A7119A0}"/>
                </c:ext>
              </c:extLst>
            </c:dLbl>
            <c:dLbl>
              <c:idx val="2"/>
              <c:layout>
                <c:manualLayout>
                  <c:x val="1.6203703703703703E-2"/>
                  <c:y val="-0.188141507500479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C5-4CB9-BE6A-923A7A7119A0}"/>
                </c:ext>
              </c:extLst>
            </c:dLbl>
            <c:dLbl>
              <c:idx val="3"/>
              <c:layout>
                <c:manualLayout>
                  <c:x val="1.6203703703703703E-2"/>
                  <c:y val="-0.132161817304323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C5-4CB9-BE6A-923A7A7119A0}"/>
                </c:ext>
              </c:extLst>
            </c:dLbl>
            <c:dLbl>
              <c:idx val="4"/>
              <c:layout>
                <c:manualLayout>
                  <c:x val="1.1574074074073988E-2"/>
                  <c:y val="-9.065021784115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C5-4CB9-BE6A-923A7A7119A0}"/>
                </c:ext>
              </c:extLst>
            </c:dLbl>
            <c:dLbl>
              <c:idx val="5"/>
              <c:layout>
                <c:manualLayout>
                  <c:x val="1.1574074074074073E-2"/>
                  <c:y val="-8.6672087903369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C5-4CB9-BE6A-923A7A7119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Курение</c:v>
                </c:pt>
                <c:pt idx="1">
                  <c:v>Употребление алкоголя</c:v>
                </c:pt>
                <c:pt idx="2">
                  <c:v>Нездоровое питание</c:v>
                </c:pt>
                <c:pt idx="3">
                  <c:v>Недостаточная физическая активность</c:v>
                </c:pt>
                <c:pt idx="4">
                  <c:v>Зависимости не существует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####.0%</c:formatCode>
                <c:ptCount val="6"/>
                <c:pt idx="0">
                  <c:v>0.59760000000000002</c:v>
                </c:pt>
                <c:pt idx="1">
                  <c:v>0.48840000000000006</c:v>
                </c:pt>
                <c:pt idx="2">
                  <c:v>0.42480000000000007</c:v>
                </c:pt>
                <c:pt idx="3">
                  <c:v>0.21199999999999999</c:v>
                </c:pt>
                <c:pt idx="4">
                  <c:v>0.1464</c:v>
                </c:pt>
                <c:pt idx="5">
                  <c:v>0.124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DC5-4CB9-BE6A-923A7A711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973056"/>
        <c:axId val="40974592"/>
        <c:axId val="0"/>
      </c:bar3DChart>
      <c:catAx>
        <c:axId val="40973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974592"/>
        <c:crosses val="autoZero"/>
        <c:auto val="1"/>
        <c:lblAlgn val="ctr"/>
        <c:lblOffset val="100"/>
        <c:noMultiLvlLbl val="0"/>
      </c:catAx>
      <c:valAx>
        <c:axId val="40974592"/>
        <c:scaling>
          <c:orientation val="minMax"/>
        </c:scaling>
        <c:delete val="1"/>
        <c:axPos val="l"/>
        <c:numFmt formatCode="####.0%" sourceLinked="1"/>
        <c:majorTickMark val="out"/>
        <c:minorTickMark val="none"/>
        <c:tickLblPos val="none"/>
        <c:crossAx val="40973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0.301224109735728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18-475B-98ED-E547FD94A345}"/>
                </c:ext>
              </c:extLst>
            </c:dLbl>
            <c:dLbl>
              <c:idx val="1"/>
              <c:layout>
                <c:manualLayout>
                  <c:x val="6.9444444444444805E-3"/>
                  <c:y val="-0.1544973544973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18-475B-98ED-E547FD94A345}"/>
                </c:ext>
              </c:extLst>
            </c:dLbl>
            <c:dLbl>
              <c:idx val="2"/>
              <c:layout>
                <c:manualLayout>
                  <c:x val="9.2592592592593542E-3"/>
                  <c:y val="-0.13412690080406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18-475B-98ED-E547FD94A345}"/>
                </c:ext>
              </c:extLst>
            </c:dLbl>
            <c:dLbl>
              <c:idx val="3"/>
              <c:layout>
                <c:manualLayout>
                  <c:x val="1.3888888888888944E-2"/>
                  <c:y val="-0.135575536428234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18-475B-98ED-E547FD94A345}"/>
                </c:ext>
              </c:extLst>
            </c:dLbl>
            <c:dLbl>
              <c:idx val="4"/>
              <c:layout>
                <c:manualLayout>
                  <c:x val="1.1573891805191017E-2"/>
                  <c:y val="-7.0078856550913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18-475B-98ED-E547FD94A345}"/>
                </c:ext>
              </c:extLst>
            </c:dLbl>
            <c:dLbl>
              <c:idx val="5"/>
              <c:layout>
                <c:manualLayout>
                  <c:x val="1.3888888888888944E-2"/>
                  <c:y val="-7.7645128061874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18-475B-98ED-E547FD94A3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Курение</c:v>
                </c:pt>
                <c:pt idx="1">
                  <c:v>Недостаточная физическая активность</c:v>
                </c:pt>
                <c:pt idx="2">
                  <c:v>Употребление алкоголя</c:v>
                </c:pt>
                <c:pt idx="3">
                  <c:v>Нездоровое питание</c:v>
                </c:pt>
                <c:pt idx="4">
                  <c:v>Затрудняюсь ответить</c:v>
                </c:pt>
                <c:pt idx="5">
                  <c:v>Зависимости не существует</c:v>
                </c:pt>
              </c:strCache>
            </c:strRef>
          </c:cat>
          <c:val>
            <c:numRef>
              <c:f>Лист1!$B$2:$B$7</c:f>
              <c:numCache>
                <c:formatCode>####.0%</c:formatCode>
                <c:ptCount val="6"/>
                <c:pt idx="0">
                  <c:v>0.76359999999999995</c:v>
                </c:pt>
                <c:pt idx="1">
                  <c:v>0.35439999999999999</c:v>
                </c:pt>
                <c:pt idx="2">
                  <c:v>0.26400000000000001</c:v>
                </c:pt>
                <c:pt idx="3">
                  <c:v>0.24</c:v>
                </c:pt>
                <c:pt idx="4">
                  <c:v>7.8399999999999997E-2</c:v>
                </c:pt>
                <c:pt idx="5">
                  <c:v>6.8000000000000005E-2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B18-475B-98ED-E547FD94A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051264"/>
        <c:axId val="41052800"/>
        <c:axId val="0"/>
      </c:bar3DChart>
      <c:catAx>
        <c:axId val="41051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052800"/>
        <c:crosses val="autoZero"/>
        <c:auto val="1"/>
        <c:lblAlgn val="ctr"/>
        <c:lblOffset val="100"/>
        <c:noMultiLvlLbl val="0"/>
      </c:catAx>
      <c:valAx>
        <c:axId val="41052800"/>
        <c:scaling>
          <c:orientation val="minMax"/>
        </c:scaling>
        <c:delete val="1"/>
        <c:axPos val="l"/>
        <c:numFmt formatCode="####.0%" sourceLinked="1"/>
        <c:majorTickMark val="out"/>
        <c:minorTickMark val="none"/>
        <c:tickLblPos val="none"/>
        <c:crossAx val="410512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682E-2"/>
                  <c:y val="-0.255365912159152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A7-4C2E-8E70-D9C44099FF36}"/>
                </c:ext>
              </c:extLst>
            </c:dLbl>
            <c:dLbl>
              <c:idx val="1"/>
              <c:layout>
                <c:manualLayout>
                  <c:x val="1.3888888888888931E-2"/>
                  <c:y val="-0.164672053069084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A7-4C2E-8E70-D9C44099FF36}"/>
                </c:ext>
              </c:extLst>
            </c:dLbl>
            <c:dLbl>
              <c:idx val="2"/>
              <c:layout>
                <c:manualLayout>
                  <c:x val="1.1574074074074073E-2"/>
                  <c:y val="-0.146580319757680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A7-4C2E-8E70-D9C44099FF36}"/>
                </c:ext>
              </c:extLst>
            </c:dLbl>
            <c:dLbl>
              <c:idx val="3"/>
              <c:layout>
                <c:manualLayout>
                  <c:x val="1.3888888888888888E-2"/>
                  <c:y val="-0.118363246369660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A7-4C2E-8E70-D9C44099FF36}"/>
                </c:ext>
              </c:extLst>
            </c:dLbl>
            <c:dLbl>
              <c:idx val="4"/>
              <c:layout>
                <c:manualLayout>
                  <c:x val="9.2592592592591737E-3"/>
                  <c:y val="-8.5838900451676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A7-4C2E-8E70-D9C44099FF36}"/>
                </c:ext>
              </c:extLst>
            </c:dLbl>
            <c:dLbl>
              <c:idx val="5"/>
              <c:layout>
                <c:manualLayout>
                  <c:x val="1.1574074074073905E-2"/>
                  <c:y val="-7.5158571906792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A7-4C2E-8E70-D9C44099FF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Нездоровое питание</c:v>
                </c:pt>
                <c:pt idx="1">
                  <c:v>Употребление алкоголя</c:v>
                </c:pt>
                <c:pt idx="2">
                  <c:v>Недостаточная физическая активность</c:v>
                </c:pt>
                <c:pt idx="3">
                  <c:v>Курение</c:v>
                </c:pt>
                <c:pt idx="4">
                  <c:v>Затрудняюсь ответить</c:v>
                </c:pt>
                <c:pt idx="5">
                  <c:v>Зависимости не существует</c:v>
                </c:pt>
              </c:strCache>
            </c:strRef>
          </c:cat>
          <c:val>
            <c:numRef>
              <c:f>Лист1!$B$2:$B$7</c:f>
              <c:numCache>
                <c:formatCode>####.0%</c:formatCode>
                <c:ptCount val="6"/>
                <c:pt idx="0">
                  <c:v>0.68520000000000014</c:v>
                </c:pt>
                <c:pt idx="1">
                  <c:v>0.3624</c:v>
                </c:pt>
                <c:pt idx="2">
                  <c:v>0.32719999999999999</c:v>
                </c:pt>
                <c:pt idx="3">
                  <c:v>0.24079999999999999</c:v>
                </c:pt>
                <c:pt idx="4">
                  <c:v>0.1148</c:v>
                </c:pt>
                <c:pt idx="5">
                  <c:v>9.5600000000000004E-2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6A7-4C2E-8E70-D9C44099FF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896384"/>
        <c:axId val="40897920"/>
        <c:axId val="0"/>
      </c:bar3DChart>
      <c:catAx>
        <c:axId val="4089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897920"/>
        <c:crosses val="autoZero"/>
        <c:auto val="1"/>
        <c:lblAlgn val="ctr"/>
        <c:lblOffset val="100"/>
        <c:noMultiLvlLbl val="0"/>
      </c:catAx>
      <c:valAx>
        <c:axId val="40897920"/>
        <c:scaling>
          <c:orientation val="minMax"/>
        </c:scaling>
        <c:delete val="1"/>
        <c:axPos val="l"/>
        <c:numFmt formatCode="####.0%" sourceLinked="1"/>
        <c:majorTickMark val="out"/>
        <c:minorTickMark val="none"/>
        <c:tickLblPos val="none"/>
        <c:crossAx val="40896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Нет, бросил</c:v>
                </c:pt>
                <c:pt idx="2">
                  <c:v>Нет, никогда не курил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0.23799999999999999</c:v>
                </c:pt>
                <c:pt idx="1">
                  <c:v>0.216</c:v>
                </c:pt>
                <c:pt idx="2">
                  <c:v>0.54700000000000004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5E-42A6-9BD9-5172EAEE92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703E-2"/>
                  <c:y val="-0.301142548162717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78-4E05-88AB-16B0B612E0E0}"/>
                </c:ext>
              </c:extLst>
            </c:dLbl>
            <c:dLbl>
              <c:idx val="1"/>
              <c:layout>
                <c:manualLayout>
                  <c:x val="1.8518336249635461E-2"/>
                  <c:y val="-0.135849295433815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78-4E05-88AB-16B0B612E0E0}"/>
                </c:ext>
              </c:extLst>
            </c:dLbl>
            <c:dLbl>
              <c:idx val="2"/>
              <c:layout>
                <c:manualLayout>
                  <c:x val="1.6203703703703703E-2"/>
                  <c:y val="-0.423674416584452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78-4E05-88AB-16B0B612E0E0}"/>
                </c:ext>
              </c:extLst>
            </c:dLbl>
            <c:dLbl>
              <c:idx val="3"/>
              <c:layout>
                <c:manualLayout>
                  <c:x val="1.1574074074074073E-2"/>
                  <c:y val="-9.067887790621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78-4E05-88AB-16B0B612E0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Без причины</c:v>
                </c:pt>
                <c:pt idx="1">
                  <c:v>Проверка силы воли</c:v>
                </c:pt>
                <c:pt idx="2">
                  <c:v>Вредит моему здоровью</c:v>
                </c:pt>
                <c:pt idx="3">
                  <c:v>На спор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0.32900000000000001</c:v>
                </c:pt>
                <c:pt idx="1">
                  <c:v>0.115</c:v>
                </c:pt>
                <c:pt idx="2">
                  <c:v>0.54</c:v>
                </c:pt>
                <c:pt idx="3">
                  <c:v>1.4999999999999999E-2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578-4E05-88AB-16B0B612E0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139584"/>
        <c:axId val="41141376"/>
        <c:axId val="0"/>
      </c:bar3DChart>
      <c:catAx>
        <c:axId val="4113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141376"/>
        <c:crosses val="autoZero"/>
        <c:auto val="1"/>
        <c:lblAlgn val="ctr"/>
        <c:lblOffset val="100"/>
        <c:noMultiLvlLbl val="0"/>
      </c:catAx>
      <c:valAx>
        <c:axId val="4114137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41139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0.428571428571428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78-4E13-8B83-DE86CDA55716}"/>
                </c:ext>
              </c:extLst>
            </c:dLbl>
            <c:dLbl>
              <c:idx val="1"/>
              <c:layout>
                <c:manualLayout>
                  <c:x val="1.3888888888888994E-2"/>
                  <c:y val="-0.273809523809525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78-4E13-8B83-DE86CDA55716}"/>
                </c:ext>
              </c:extLst>
            </c:dLbl>
            <c:dLbl>
              <c:idx val="2"/>
              <c:layout>
                <c:manualLayout>
                  <c:x val="1.3888888888888994E-2"/>
                  <c:y val="-0.261904761904765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78-4E13-8B83-DE86CDA55716}"/>
                </c:ext>
              </c:extLst>
            </c:dLbl>
            <c:dLbl>
              <c:idx val="3"/>
              <c:layout>
                <c:manualLayout>
                  <c:x val="1.38888888888889E-2"/>
                  <c:y val="-0.154761904761905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78-4E13-8B83-DE86CDA55716}"/>
                </c:ext>
              </c:extLst>
            </c:dLbl>
            <c:dLbl>
              <c:idx val="4"/>
              <c:layout>
                <c:manualLayout>
                  <c:x val="1.3888888888888994E-2"/>
                  <c:y val="-0.11904761904761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78-4E13-8B83-DE86CDA557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Больше 10 лет</c:v>
                </c:pt>
                <c:pt idx="1">
                  <c:v>От 5 до 10 лет</c:v>
                </c:pt>
                <c:pt idx="2">
                  <c:v>3-4года</c:v>
                </c:pt>
                <c:pt idx="3">
                  <c:v>1-2 года</c:v>
                </c:pt>
                <c:pt idx="4">
                  <c:v>Менее 1 года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0.61799999999999999</c:v>
                </c:pt>
                <c:pt idx="1">
                  <c:v>0.182</c:v>
                </c:pt>
                <c:pt idx="2">
                  <c:v>0.104</c:v>
                </c:pt>
                <c:pt idx="3">
                  <c:v>7.3999999999999996E-2</c:v>
                </c:pt>
                <c:pt idx="4">
                  <c:v>2.1999999999999999E-2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378-4E13-8B83-DE86CDA557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471360"/>
        <c:axId val="41882752"/>
        <c:axId val="0"/>
      </c:bar3DChart>
      <c:catAx>
        <c:axId val="4147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882752"/>
        <c:crosses val="autoZero"/>
        <c:auto val="1"/>
        <c:lblAlgn val="ctr"/>
        <c:lblOffset val="100"/>
        <c:noMultiLvlLbl val="0"/>
      </c:catAx>
      <c:valAx>
        <c:axId val="4188275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414713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0.38711450131233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A7-4C44-8CF8-E0522AF3E84B}"/>
                </c:ext>
              </c:extLst>
            </c:dLbl>
            <c:dLbl>
              <c:idx val="1"/>
              <c:layout>
                <c:manualLayout>
                  <c:x val="1.3888888888888888E-2"/>
                  <c:y val="-0.339648129921259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A7-4C44-8CF8-E0522AF3E84B}"/>
                </c:ext>
              </c:extLst>
            </c:dLbl>
            <c:dLbl>
              <c:idx val="2"/>
              <c:layout>
                <c:manualLayout>
                  <c:x val="1.1574074074074073E-2"/>
                  <c:y val="-0.11904761904761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A7-4C44-8CF8-E0522AF3E84B}"/>
                </c:ext>
              </c:extLst>
            </c:dLbl>
            <c:dLbl>
              <c:idx val="3"/>
              <c:layout>
                <c:manualLayout>
                  <c:x val="1.6203703703703703E-2"/>
                  <c:y val="-0.1062272023689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A7-4C44-8CF8-E0522AF3E84B}"/>
                </c:ext>
              </c:extLst>
            </c:dLbl>
            <c:dLbl>
              <c:idx val="4"/>
              <c:layout>
                <c:manualLayout>
                  <c:x val="6.9444444444444441E-3"/>
                  <c:y val="-9.4017094017094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37-4240-8AAD-EAFC8BF507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1-10 сигарет</c:v>
                </c:pt>
                <c:pt idx="1">
                  <c:v>11-20 сигарет</c:v>
                </c:pt>
                <c:pt idx="2">
                  <c:v>21-30 сигарет</c:v>
                </c:pt>
                <c:pt idx="3">
                  <c:v>31-40 сигарет</c:v>
                </c:pt>
                <c:pt idx="4">
                  <c:v>Больше 40 сигарет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0.55000000000000004</c:v>
                </c:pt>
                <c:pt idx="1">
                  <c:v>0.32900000000000001</c:v>
                </c:pt>
                <c:pt idx="2">
                  <c:v>7.6999999999999999E-2</c:v>
                </c:pt>
                <c:pt idx="3">
                  <c:v>2.4E-2</c:v>
                </c:pt>
                <c:pt idx="4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CA7-4C44-8CF8-E0522AF3E8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902080"/>
        <c:axId val="41903616"/>
        <c:axId val="0"/>
      </c:bar3DChart>
      <c:catAx>
        <c:axId val="41902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903616"/>
        <c:crosses val="autoZero"/>
        <c:auto val="1"/>
        <c:lblAlgn val="ctr"/>
        <c:lblOffset val="100"/>
        <c:noMultiLvlLbl val="0"/>
      </c:catAx>
      <c:valAx>
        <c:axId val="4190361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419020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95F94-2D53-421E-B600-12CF1638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10266</Words>
  <Characters>58522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User-15</cp:lastModifiedBy>
  <cp:revision>2</cp:revision>
  <dcterms:created xsi:type="dcterms:W3CDTF">2024-08-05T04:47:00Z</dcterms:created>
  <dcterms:modified xsi:type="dcterms:W3CDTF">2024-08-05T04:47:00Z</dcterms:modified>
</cp:coreProperties>
</file>